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5D" w:rsidRDefault="00211768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21176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W.W. Grainger, Inc.</w:t>
      </w:r>
      <w:r w:rsid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12FAF" w:rsidRDefault="00512FAF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512FAF" w:rsidRPr="00A668C6" w:rsidRDefault="00512FAF" w:rsidP="00512FAF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SBPO19200187</w:t>
      </w:r>
    </w:p>
    <w:p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</w:t>
      </w:r>
      <w:r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is for </w:t>
      </w:r>
      <w:r w:rsidR="00211768"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>W.W. Grainger, Inc.</w:t>
      </w:r>
      <w:r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>.  Information will vary on a contract by contract basis.</w:t>
      </w:r>
    </w:p>
    <w:p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tbl>
      <w:tblPr>
        <w:tblW w:w="6840" w:type="dxa"/>
        <w:tblInd w:w="1638" w:type="dxa"/>
        <w:tblLook w:val="04A0" w:firstRow="1" w:lastRow="0" w:firstColumn="1" w:lastColumn="0" w:noHBand="0" w:noVBand="1"/>
      </w:tblPr>
      <w:tblGrid>
        <w:gridCol w:w="1529"/>
        <w:gridCol w:w="5311"/>
      </w:tblGrid>
      <w:tr w:rsidR="00512FAF" w:rsidRPr="00C70C25" w:rsidTr="00512FAF">
        <w:trPr>
          <w:trHeight w:val="3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WW Grainger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 HVAC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2 Air Filters</w:t>
            </w:r>
          </w:p>
        </w:tc>
      </w:tr>
      <w:tr w:rsidR="00512FAF" w:rsidRPr="00C70C25" w:rsidTr="00512FAF">
        <w:trPr>
          <w:trHeight w:val="2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3 Lamps, Ballasts Fixtures</w:t>
            </w:r>
          </w:p>
        </w:tc>
      </w:tr>
      <w:tr w:rsidR="00512FAF" w:rsidRPr="00C70C25" w:rsidTr="00512FAF">
        <w:trPr>
          <w:trHeight w:val="4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4 Electrical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5 Fasteners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7 Plumbing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10 Safety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12 Batteries &amp; Flashlights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13 Outdoor Garden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14 Welding &amp; Soldering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15 Security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16 Pneumatic Tools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17 Motors &amp; Accessories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18 Material Handling</w:t>
            </w:r>
          </w:p>
        </w:tc>
      </w:tr>
    </w:tbl>
    <w:p w:rsidR="00C4276C" w:rsidRDefault="00C4276C" w:rsidP="005E4675">
      <w:pPr>
        <w:spacing w:after="0"/>
        <w:jc w:val="both"/>
      </w:pPr>
    </w:p>
    <w:p w:rsidR="001B6899" w:rsidRDefault="001B6899" w:rsidP="005E4675">
      <w:pPr>
        <w:spacing w:after="0"/>
        <w:jc w:val="both"/>
      </w:pPr>
    </w:p>
    <w:p w:rsidR="00D265DB" w:rsidRDefault="00C4276C" w:rsidP="00D265D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>AWARDS BY CATEGORY</w:t>
      </w:r>
    </w:p>
    <w:p w:rsidR="00C4276C" w:rsidRPr="00D265DB" w:rsidRDefault="00491495" w:rsidP="00C4276C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All Areas (A, B &amp; C) for all awarded categories </w:t>
      </w:r>
      <w:proofErr w:type="gramStart"/>
      <w:r>
        <w:rPr>
          <w:rFonts w:eastAsia="Times New Roman" w:cs="Times New Roman"/>
          <w:color w:val="767171" w:themeColor="background2" w:themeShade="80"/>
          <w:sz w:val="28"/>
          <w:szCs w:val="24"/>
        </w:rPr>
        <w:t>with the exception of</w:t>
      </w:r>
      <w:proofErr w:type="gramEnd"/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Category 4 Electrical awarded for Area A only.</w:t>
      </w:r>
    </w:p>
    <w:p w:rsidR="00D265DB" w:rsidRDefault="00D265DB" w:rsidP="005E4675">
      <w:pPr>
        <w:spacing w:after="0"/>
        <w:jc w:val="both"/>
      </w:pPr>
    </w:p>
    <w:p w:rsidR="001B6899" w:rsidRDefault="001B6899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br w:type="page"/>
      </w:r>
    </w:p>
    <w:p w:rsidR="00D13939" w:rsidRDefault="00D13939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512FAF" w:rsidRDefault="00512FAF" w:rsidP="00512FAF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>
        <w:rPr>
          <w:rFonts w:ascii="Impact" w:hAnsi="Impact"/>
          <w:color w:val="2F5496" w:themeColor="accent1" w:themeShade="BF"/>
          <w:sz w:val="44"/>
          <w:szCs w:val="24"/>
        </w:rPr>
        <w:t>CATEGORY DISCOUNTS:</w:t>
      </w:r>
    </w:p>
    <w:tbl>
      <w:tblPr>
        <w:tblW w:w="8440" w:type="dxa"/>
        <w:tblInd w:w="1008" w:type="dxa"/>
        <w:tblLook w:val="04A0" w:firstRow="1" w:lastRow="0" w:firstColumn="1" w:lastColumn="0" w:noHBand="0" w:noVBand="1"/>
      </w:tblPr>
      <w:tblGrid>
        <w:gridCol w:w="4600"/>
        <w:gridCol w:w="1360"/>
        <w:gridCol w:w="1240"/>
        <w:gridCol w:w="1240"/>
      </w:tblGrid>
      <w:tr w:rsidR="00146753" w:rsidRPr="00146753" w:rsidTr="00146753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Mandatory Use Categories: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Air filters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Lamps, Ballasts &amp; Fixtures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Electrical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Fasteners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Plumbing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Safety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146753" w:rsidRPr="00146753" w:rsidTr="0014675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146753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146753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146753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753" w:rsidRPr="00146753" w:rsidTr="00146753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Optional Use Categories: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Batteries &amp; Flashlights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Outdoor garden, etc.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Welding/soldering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Security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 Pneumatic Tools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Motors &amp; Accessories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 Material Handling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</w:tbl>
    <w:p w:rsidR="00D13939" w:rsidRDefault="00D13939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E4675" w:rsidRDefault="005E4675" w:rsidP="005E4675">
      <w:pPr>
        <w:spacing w:after="0"/>
        <w:jc w:val="both"/>
        <w:rPr>
          <w:rFonts w:cs="Calibri"/>
          <w:b/>
          <w:spacing w:val="-3"/>
        </w:rPr>
      </w:pPr>
    </w:p>
    <w:p w:rsidR="00D265DB" w:rsidRPr="00567ADC" w:rsidRDefault="00567ADC" w:rsidP="005E4675">
      <w:pPr>
        <w:spacing w:after="0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CONTACT:</w:t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 w:rsidRPr="00567ADC">
        <w:rPr>
          <w:b/>
        </w:rPr>
        <w:t>BACKUP POINT OF CONTACT:</w:t>
      </w:r>
    </w:p>
    <w:p w:rsidR="00567ADC" w:rsidRDefault="00491495" w:rsidP="00D265DB">
      <w:pPr>
        <w:spacing w:after="0"/>
      </w:pPr>
      <w:r>
        <w:t>Tommy Hofer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Cari Lautenschlaeger</w:t>
      </w:r>
    </w:p>
    <w:p w:rsidR="00491495" w:rsidRDefault="00491495" w:rsidP="00D265DB">
      <w:pPr>
        <w:spacing w:after="0"/>
      </w:pPr>
      <w:r>
        <w:t>Government Account Manager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Government Sales Manager</w:t>
      </w:r>
    </w:p>
    <w:p w:rsidR="00491495" w:rsidRDefault="001B6899" w:rsidP="00D265DB">
      <w:pPr>
        <w:spacing w:after="0"/>
      </w:pPr>
      <w:hyperlink r:id="rId5" w:history="1">
        <w:r w:rsidR="00491495" w:rsidRPr="006C4620">
          <w:rPr>
            <w:rStyle w:val="Hyperlink"/>
          </w:rPr>
          <w:t>thomas.hofer@grainger.com</w:t>
        </w:r>
      </w:hyperlink>
      <w:r w:rsidR="00491495">
        <w:t xml:space="preserve"> 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hyperlink r:id="rId6" w:history="1">
        <w:r w:rsidR="00512FAF" w:rsidRPr="006C4620">
          <w:rPr>
            <w:rStyle w:val="Hyperlink"/>
          </w:rPr>
          <w:t>cari.lautenschlaeger@grainger.com</w:t>
        </w:r>
      </w:hyperlink>
    </w:p>
    <w:p w:rsidR="00491495" w:rsidRDefault="00491495" w:rsidP="00D265DB">
      <w:pPr>
        <w:spacing w:after="0"/>
      </w:pPr>
      <w:r w:rsidRPr="00491495">
        <w:t>(208) 488-0620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(303) 921-5853</w:t>
      </w:r>
    </w:p>
    <w:p w:rsidR="002F230C" w:rsidRPr="002F230C" w:rsidRDefault="002F230C" w:rsidP="00D265DB">
      <w:pPr>
        <w:spacing w:after="0"/>
        <w:rPr>
          <w:i/>
        </w:rPr>
      </w:pPr>
      <w:r w:rsidRPr="002F230C">
        <w:rPr>
          <w:i/>
        </w:rPr>
        <w:t>*Day to day account management</w:t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 w:rsidRPr="002F230C">
        <w:rPr>
          <w:i/>
        </w:rPr>
        <w:t>*Contract management</w:t>
      </w:r>
      <w:r w:rsidR="00512FAF">
        <w:rPr>
          <w:i/>
        </w:rPr>
        <w:t>/issue resolution</w:t>
      </w:r>
    </w:p>
    <w:p w:rsidR="00491495" w:rsidRDefault="00491495" w:rsidP="00D265DB">
      <w:pPr>
        <w:spacing w:after="0"/>
      </w:pPr>
    </w:p>
    <w:p w:rsidR="00D265DB" w:rsidRPr="00D265DB" w:rsidRDefault="00D265DB" w:rsidP="00512FAF">
      <w:pPr>
        <w:spacing w:after="0"/>
        <w:jc w:val="center"/>
        <w:rPr>
          <w:b/>
        </w:rPr>
      </w:pPr>
      <w:r w:rsidRPr="00D265DB">
        <w:rPr>
          <w:b/>
        </w:rPr>
        <w:t>FOR INVOICING ISSUES:</w:t>
      </w:r>
    </w:p>
    <w:p w:rsidR="00E97716" w:rsidRPr="00E97716" w:rsidRDefault="001B6899" w:rsidP="00512FAF">
      <w:pPr>
        <w:spacing w:after="0"/>
        <w:jc w:val="center"/>
      </w:pPr>
      <w:hyperlink r:id="rId7" w:history="1">
        <w:r w:rsidR="00E97716" w:rsidRPr="00E97716">
          <w:rPr>
            <w:rStyle w:val="Hyperlink"/>
          </w:rPr>
          <w:t>Click here</w:t>
        </w:r>
      </w:hyperlink>
      <w:r w:rsidR="00E97716" w:rsidRPr="00E97716">
        <w:t xml:space="preserve"> for Grainger invoice options</w:t>
      </w:r>
    </w:p>
    <w:p w:rsidR="00E97716" w:rsidRPr="00E97716" w:rsidRDefault="00E97716" w:rsidP="00512FAF">
      <w:pPr>
        <w:spacing w:after="0"/>
        <w:jc w:val="center"/>
        <w:rPr>
          <w:i/>
        </w:rPr>
      </w:pPr>
      <w:r w:rsidRPr="00E97716">
        <w:rPr>
          <w:i/>
        </w:rPr>
        <w:t>or</w:t>
      </w:r>
    </w:p>
    <w:p w:rsidR="00E97716" w:rsidRPr="00E97716" w:rsidRDefault="00E97716" w:rsidP="00512FAF">
      <w:pPr>
        <w:pStyle w:val="s4-wptoptable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18"/>
        </w:rPr>
      </w:pPr>
      <w:r w:rsidRPr="00E97716">
        <w:rPr>
          <w:rStyle w:val="Strong"/>
          <w:rFonts w:asciiTheme="minorHAnsi" w:hAnsiTheme="minorHAnsi" w:cstheme="minorHAnsi"/>
          <w:color w:val="000000"/>
          <w:sz w:val="22"/>
          <w:szCs w:val="18"/>
        </w:rPr>
        <w:t>Phone Number:</w:t>
      </w:r>
      <w:r w:rsidRPr="00E97716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Pr="00E97716">
        <w:rPr>
          <w:rStyle w:val="baec5a81-e4d6-4674-97f3-e9220f0136c1"/>
          <w:rFonts w:asciiTheme="minorHAnsi" w:hAnsiTheme="minorHAnsi" w:cstheme="minorHAnsi"/>
          <w:color w:val="000000"/>
          <w:sz w:val="22"/>
          <w:szCs w:val="18"/>
        </w:rPr>
        <w:t>800-578-8244</w:t>
      </w:r>
    </w:p>
    <w:p w:rsidR="00E97716" w:rsidRDefault="00E97716" w:rsidP="00512FAF">
      <w:pPr>
        <w:pStyle w:val="s4-wptoptable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18"/>
        </w:rPr>
      </w:pPr>
      <w:r w:rsidRPr="00E97716">
        <w:rPr>
          <w:rStyle w:val="Strong"/>
          <w:rFonts w:asciiTheme="minorHAnsi" w:hAnsiTheme="minorHAnsi" w:cstheme="minorHAnsi"/>
          <w:color w:val="000000"/>
          <w:sz w:val="22"/>
          <w:szCs w:val="18"/>
        </w:rPr>
        <w:t>E-mail:</w:t>
      </w:r>
      <w:r w:rsidRPr="00E97716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hyperlink r:id="rId8" w:history="1">
        <w:r w:rsidRPr="006C4620">
          <w:rPr>
            <w:rStyle w:val="Hyperlink"/>
            <w:rFonts w:asciiTheme="minorHAnsi" w:hAnsiTheme="minorHAnsi" w:cstheme="minorHAnsi"/>
            <w:sz w:val="22"/>
            <w:szCs w:val="18"/>
          </w:rPr>
          <w:t>csc_invoice@grainger.com</w:t>
        </w:r>
      </w:hyperlink>
    </w:p>
    <w:p w:rsidR="00E97716" w:rsidRDefault="00E97716" w:rsidP="00D265DB">
      <w:pPr>
        <w:spacing w:after="0"/>
      </w:pPr>
    </w:p>
    <w:p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:rsidR="00620F0C" w:rsidRPr="00620F0C" w:rsidRDefault="00620F0C" w:rsidP="00620F0C">
      <w:pPr>
        <w:spacing w:after="0"/>
        <w:rPr>
          <w:rFonts w:cstheme="minorHAnsi"/>
          <w:b/>
          <w:color w:val="29333B"/>
          <w:shd w:val="clear" w:color="auto" w:fill="FFFFFF"/>
        </w:rPr>
      </w:pPr>
      <w:r w:rsidRPr="00620F0C">
        <w:rPr>
          <w:rFonts w:cstheme="minorHAnsi"/>
          <w:b/>
          <w:color w:val="29333B"/>
          <w:shd w:val="clear" w:color="auto" w:fill="FFFFFF"/>
        </w:rPr>
        <w:t xml:space="preserve">Boise Branch </w:t>
      </w:r>
    </w:p>
    <w:p w:rsidR="00620F0C" w:rsidRPr="00620F0C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>
        <w:rPr>
          <w:rFonts w:cstheme="minorHAnsi"/>
          <w:color w:val="29333B"/>
          <w:shd w:val="clear" w:color="auto" w:fill="FFFFFF"/>
        </w:rPr>
        <w:t>5576 Irving St.</w:t>
      </w:r>
    </w:p>
    <w:p w:rsidR="00D265DB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 w:rsidRPr="00620F0C">
        <w:rPr>
          <w:rFonts w:cstheme="minorHAnsi"/>
          <w:color w:val="29333B"/>
          <w:shd w:val="clear" w:color="auto" w:fill="FFFFFF"/>
        </w:rPr>
        <w:t>BOISE, ID, 83706</w:t>
      </w:r>
    </w:p>
    <w:p w:rsidR="00620F0C" w:rsidRPr="00620F0C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 w:rsidRPr="00620F0C">
        <w:rPr>
          <w:rFonts w:cstheme="minorHAnsi"/>
          <w:color w:val="29333B"/>
          <w:shd w:val="clear" w:color="auto" w:fill="FFFFFF"/>
        </w:rPr>
        <w:t>Phone: 1-800-GRAINGER (1-800-472-4643)</w:t>
      </w:r>
    </w:p>
    <w:p w:rsidR="00620F0C" w:rsidRDefault="00620F0C" w:rsidP="00620F0C">
      <w:pPr>
        <w:spacing w:after="0"/>
        <w:rPr>
          <w:rFonts w:cstheme="minorHAnsi"/>
          <w:b/>
        </w:rPr>
      </w:pPr>
    </w:p>
    <w:p w:rsidR="00620F0C" w:rsidRPr="00620F0C" w:rsidRDefault="00620F0C" w:rsidP="00620F0C">
      <w:pPr>
        <w:spacing w:after="0"/>
        <w:rPr>
          <w:rFonts w:cstheme="minorHAnsi"/>
          <w:b/>
        </w:rPr>
      </w:pPr>
      <w:r w:rsidRPr="00620F0C">
        <w:rPr>
          <w:rFonts w:cstheme="minorHAnsi"/>
          <w:b/>
        </w:rPr>
        <w:t>Branch Hours</w:t>
      </w:r>
    </w:p>
    <w:p w:rsidR="00620F0C" w:rsidRPr="00620F0C" w:rsidRDefault="00620F0C" w:rsidP="00620F0C">
      <w:pPr>
        <w:spacing w:after="0"/>
        <w:rPr>
          <w:rFonts w:cstheme="minorHAnsi"/>
        </w:rPr>
      </w:pPr>
      <w:r w:rsidRPr="00620F0C">
        <w:rPr>
          <w:rFonts w:cstheme="minorHAnsi"/>
        </w:rPr>
        <w:t>Monday – Friday: 8:00AM – 5:00PM</w:t>
      </w:r>
    </w:p>
    <w:p w:rsidR="00620F0C" w:rsidRPr="00620F0C" w:rsidRDefault="00620F0C" w:rsidP="00620F0C">
      <w:pPr>
        <w:spacing w:after="0"/>
        <w:rPr>
          <w:rFonts w:cstheme="minorHAnsi"/>
        </w:rPr>
      </w:pPr>
      <w:r w:rsidRPr="00620F0C">
        <w:rPr>
          <w:rFonts w:cstheme="minorHAnsi"/>
        </w:rPr>
        <w:t>Saturday – Sunday: Closed</w:t>
      </w:r>
    </w:p>
    <w:p w:rsidR="00620F0C" w:rsidRDefault="00620F0C" w:rsidP="00620F0C">
      <w:pPr>
        <w:spacing w:after="0"/>
        <w:rPr>
          <w:rFonts w:cstheme="minorHAnsi"/>
        </w:rPr>
      </w:pPr>
    </w:p>
    <w:p w:rsidR="00620F0C" w:rsidRPr="00620F0C" w:rsidRDefault="00620F0C" w:rsidP="00620F0C">
      <w:pPr>
        <w:spacing w:after="0"/>
        <w:rPr>
          <w:rFonts w:cstheme="minorHAnsi"/>
          <w:b/>
        </w:rPr>
      </w:pPr>
      <w:r w:rsidRPr="00620F0C">
        <w:rPr>
          <w:rFonts w:cstheme="minorHAnsi"/>
          <w:b/>
        </w:rPr>
        <w:t xml:space="preserve">After Hours Emergency Services: </w:t>
      </w:r>
    </w:p>
    <w:p w:rsidR="00620F0C" w:rsidRDefault="00620F0C" w:rsidP="00620F0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620F0C">
        <w:rPr>
          <w:rFonts w:asciiTheme="minorHAnsi" w:hAnsiTheme="minorHAnsi" w:cstheme="minorHAnsi"/>
          <w:b/>
          <w:color w:val="000000"/>
          <w:sz w:val="21"/>
          <w:szCs w:val="21"/>
        </w:rPr>
        <w:t>Call </w:t>
      </w:r>
      <w:r w:rsidRPr="00620F0C">
        <w:rPr>
          <w:rFonts w:asciiTheme="minorHAnsi" w:hAnsiTheme="minorHAnsi" w:cstheme="minorHAnsi"/>
          <w:b/>
          <w:bCs/>
          <w:color w:val="AC0101"/>
          <w:sz w:val="21"/>
          <w:szCs w:val="21"/>
          <w:bdr w:val="none" w:sz="0" w:space="0" w:color="auto" w:frame="1"/>
        </w:rPr>
        <w:t>1-800-CALL-WWG </w:t>
      </w:r>
      <w:r w:rsidRPr="00620F0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to open a branch any time—even nights and </w:t>
      </w:r>
      <w:r w:rsidR="001A0944" w:rsidRPr="00620F0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weekends. </w:t>
      </w:r>
      <w:r w:rsidRPr="00620F0C">
        <w:rPr>
          <w:rFonts w:asciiTheme="minorHAnsi" w:hAnsiTheme="minorHAnsi" w:cstheme="minorHAnsi"/>
          <w:color w:val="000000"/>
          <w:sz w:val="21"/>
          <w:szCs w:val="21"/>
        </w:rPr>
        <w:t>Available in most branches throughout the U.S., but varies by market. Our branches are staffed by experienced customer service professionals who can help you find exactly what you need—fast.</w:t>
      </w:r>
    </w:p>
    <w:p w:rsidR="00512FAF" w:rsidRPr="00620F0C" w:rsidRDefault="00512FAF" w:rsidP="00620F0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620F0C" w:rsidRPr="00620F0C" w:rsidRDefault="00620F0C" w:rsidP="00620F0C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1"/>
        </w:rPr>
      </w:pPr>
      <w:r w:rsidRPr="00620F0C">
        <w:rPr>
          <w:rFonts w:asciiTheme="minorHAnsi" w:hAnsiTheme="minorHAnsi" w:cstheme="minorHAnsi"/>
          <w:i/>
          <w:color w:val="000000"/>
          <w:sz w:val="20"/>
          <w:szCs w:val="21"/>
        </w:rPr>
        <w:t>*Grainger Account Required. We can establish a new account for business customers at the time of the emergency call.</w:t>
      </w:r>
    </w:p>
    <w:p w:rsidR="00E97716" w:rsidRDefault="00E97716" w:rsidP="00620F0C">
      <w:pPr>
        <w:spacing w:after="0"/>
        <w:rPr>
          <w:rFonts w:cstheme="minorHAnsi"/>
        </w:rPr>
      </w:pPr>
    </w:p>
    <w:p w:rsidR="001B6899" w:rsidRDefault="001B6899" w:rsidP="00620F0C">
      <w:pPr>
        <w:spacing w:after="0"/>
        <w:rPr>
          <w:rFonts w:cstheme="minorHAnsi"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:rsidR="00567ADC" w:rsidRDefault="00E97716" w:rsidP="00E97716">
      <w:pPr>
        <w:pStyle w:val="ListParagraph"/>
        <w:numPr>
          <w:ilvl w:val="0"/>
          <w:numId w:val="9"/>
        </w:numPr>
        <w:spacing w:after="0"/>
      </w:pPr>
      <w:r w:rsidRPr="006F7276">
        <w:rPr>
          <w:b/>
          <w:color w:val="C00000"/>
        </w:rPr>
        <w:t>Log into your State of Idaho</w:t>
      </w:r>
      <w:r w:rsidR="006F7276">
        <w:rPr>
          <w:b/>
          <w:color w:val="C00000"/>
        </w:rPr>
        <w:t xml:space="preserve"> agency</w:t>
      </w:r>
      <w:r w:rsidRPr="006F7276">
        <w:rPr>
          <w:b/>
          <w:color w:val="C00000"/>
        </w:rPr>
        <w:t xml:space="preserve"> Grainger account number at:</w:t>
      </w:r>
      <w:r w:rsidRPr="006F7276">
        <w:rPr>
          <w:color w:val="C00000"/>
        </w:rPr>
        <w:t xml:space="preserve"> </w:t>
      </w:r>
      <w:hyperlink r:id="rId9" w:history="1">
        <w:r w:rsidRPr="006C4620">
          <w:rPr>
            <w:rStyle w:val="Hyperlink"/>
          </w:rPr>
          <w:t>www.grainger.com</w:t>
        </w:r>
      </w:hyperlink>
    </w:p>
    <w:p w:rsidR="00E97716" w:rsidRPr="00E97716" w:rsidRDefault="00E97716" w:rsidP="00E97716">
      <w:pPr>
        <w:pStyle w:val="ListParagraph"/>
        <w:numPr>
          <w:ilvl w:val="1"/>
          <w:numId w:val="9"/>
        </w:numPr>
        <w:spacing w:after="0"/>
      </w:pPr>
      <w:r>
        <w:t xml:space="preserve">For registration instructions </w:t>
      </w:r>
      <w:hyperlink r:id="rId10" w:history="1">
        <w:r w:rsidRPr="00E97716">
          <w:rPr>
            <w:rStyle w:val="Hyperlink"/>
          </w:rPr>
          <w:t>click here</w:t>
        </w:r>
      </w:hyperlink>
      <w:r>
        <w:t xml:space="preserve"> and view </w:t>
      </w:r>
      <w:r w:rsidRPr="00E97716">
        <w:rPr>
          <w:b/>
        </w:rPr>
        <w:t>Single Page Registration video</w:t>
      </w:r>
    </w:p>
    <w:p w:rsidR="00E97716" w:rsidRDefault="00E97716" w:rsidP="00E97716">
      <w:pPr>
        <w:pStyle w:val="ListParagraph"/>
        <w:numPr>
          <w:ilvl w:val="1"/>
          <w:numId w:val="9"/>
        </w:numPr>
        <w:spacing w:after="0"/>
      </w:pPr>
      <w:r w:rsidRPr="00E97716">
        <w:t xml:space="preserve">You </w:t>
      </w:r>
      <w:r w:rsidRPr="00E97716">
        <w:rPr>
          <w:b/>
        </w:rPr>
        <w:t>must</w:t>
      </w:r>
      <w:r w:rsidRPr="00E97716">
        <w:t xml:space="preserve"> have your State of Idaho account number handy to complete registration</w:t>
      </w:r>
      <w:r>
        <w:t>, contact your account manager if you do not know your account number.</w:t>
      </w:r>
    </w:p>
    <w:p w:rsidR="001A0944" w:rsidRPr="00E97716" w:rsidRDefault="001A0944" w:rsidP="001A0944">
      <w:pPr>
        <w:pStyle w:val="ListParagraph"/>
        <w:numPr>
          <w:ilvl w:val="0"/>
          <w:numId w:val="9"/>
        </w:numPr>
        <w:spacing w:after="0"/>
      </w:pPr>
      <w:r w:rsidRPr="006F7276">
        <w:rPr>
          <w:b/>
          <w:color w:val="C00000"/>
        </w:rPr>
        <w:t>To view the Grainger.com Help Desk for support</w:t>
      </w:r>
      <w:r w:rsidRPr="006F7276">
        <w:rPr>
          <w:color w:val="C00000"/>
        </w:rPr>
        <w:t xml:space="preserve"> </w:t>
      </w:r>
      <w:r>
        <w:t>with but not limited to: Registration, Order Tracking, Help Finding Products, Order Placement, My Account Management, Mobile Solutions, etc.</w:t>
      </w:r>
      <w:hyperlink r:id="rId11" w:history="1">
        <w:r w:rsidRPr="001A0944">
          <w:rPr>
            <w:rStyle w:val="Hyperlink"/>
          </w:rPr>
          <w:t xml:space="preserve"> Click Here</w:t>
        </w:r>
      </w:hyperlink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:rsidR="00567ADC" w:rsidRDefault="00211768" w:rsidP="00E97716">
      <w:pPr>
        <w:pStyle w:val="ListParagraph"/>
        <w:numPr>
          <w:ilvl w:val="0"/>
          <w:numId w:val="9"/>
        </w:numPr>
        <w:spacing w:after="0"/>
      </w:pPr>
      <w:r>
        <w:t>1-800-GRAINGER</w:t>
      </w:r>
    </w:p>
    <w:p w:rsidR="00567ADC" w:rsidRDefault="00567ADC" w:rsidP="00567ADC">
      <w:pPr>
        <w:spacing w:after="0"/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:rsidR="00567ADC" w:rsidRDefault="00E97716" w:rsidP="00E97716">
      <w:pPr>
        <w:pStyle w:val="ListParagraph"/>
        <w:numPr>
          <w:ilvl w:val="0"/>
          <w:numId w:val="9"/>
        </w:numPr>
        <w:spacing w:after="0"/>
      </w:pPr>
      <w:r>
        <w:t>Visit the Boise branch during normal business hours</w:t>
      </w:r>
    </w:p>
    <w:p w:rsidR="00D265DB" w:rsidRDefault="00D265DB" w:rsidP="006B14BF">
      <w:pPr>
        <w:spacing w:after="0"/>
        <w:jc w:val="both"/>
        <w:rPr>
          <w:b/>
        </w:rPr>
      </w:pPr>
    </w:p>
    <w:p w:rsidR="001B6899" w:rsidRDefault="001B6899" w:rsidP="006B14BF">
      <w:pPr>
        <w:spacing w:after="0"/>
        <w:jc w:val="both"/>
        <w:rPr>
          <w:b/>
        </w:rPr>
      </w:pPr>
      <w:r>
        <w:rPr>
          <w:b/>
        </w:rPr>
        <w:br w:type="page"/>
      </w:r>
    </w:p>
    <w:p w:rsidR="00D265DB" w:rsidRDefault="00D265DB" w:rsidP="006B14BF">
      <w:pPr>
        <w:spacing w:after="0"/>
        <w:jc w:val="both"/>
        <w:rPr>
          <w:b/>
        </w:rPr>
      </w:pPr>
      <w:bookmarkStart w:id="0" w:name="_GoBack"/>
      <w:bookmarkEnd w:id="0"/>
    </w:p>
    <w:p w:rsidR="00D265DB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:rsidR="00512FAF" w:rsidRPr="00567ADC" w:rsidRDefault="00512FAF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567ADC" w:rsidRDefault="00567ADC" w:rsidP="00567ADC">
      <w:pPr>
        <w:spacing w:after="0"/>
        <w:jc w:val="both"/>
      </w:pPr>
      <w:r>
        <w:t>Allowable products for each category are detailed below:</w:t>
      </w:r>
    </w:p>
    <w:p w:rsidR="00567ADC" w:rsidRPr="001963C5" w:rsidRDefault="00567ADC" w:rsidP="00567ADC">
      <w:pPr>
        <w:spacing w:after="0"/>
        <w:jc w:val="both"/>
      </w:pPr>
    </w:p>
    <w:p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CATEGORY </w:t>
      </w:r>
      <w:r w:rsidRPr="00580111">
        <w:rPr>
          <w:rFonts w:asciiTheme="minorHAnsi" w:hAnsiTheme="minorHAnsi"/>
          <w:b/>
          <w:color w:val="auto"/>
        </w:rPr>
        <w:t xml:space="preserve">1. HVAC: </w:t>
      </w:r>
      <w:r w:rsidRPr="00AF2B90">
        <w:rPr>
          <w:rFonts w:asciiTheme="minorHAnsi" w:hAnsiTheme="minorHAnsi"/>
          <w:i/>
          <w:color w:val="auto"/>
        </w:rPr>
        <w:t>UNSPSC Code 4010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>The products allowed in this category include but are not limited to: motors, fans, ventilators, evaporation coolers/</w:t>
      </w:r>
      <w:r w:rsidRPr="001F6FDD">
        <w:rPr>
          <w:rFonts w:asciiTheme="minorHAnsi" w:hAnsiTheme="minorHAnsi"/>
        </w:rPr>
        <w:t>coils</w:t>
      </w:r>
      <w:r w:rsidRPr="00580111">
        <w:rPr>
          <w:rFonts w:asciiTheme="minorHAnsi" w:hAnsiTheme="minorHAnsi"/>
          <w:color w:val="auto"/>
        </w:rPr>
        <w:t xml:space="preserve">, condenser units, blowers, air cleaners, controls, thermostats, portable heaters, ductwork and fittings, gases,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CATEGORY 2. Air F</w:t>
      </w:r>
      <w:r w:rsidRPr="00580111">
        <w:rPr>
          <w:rFonts w:asciiTheme="minorHAnsi" w:hAnsiTheme="minorHAnsi"/>
          <w:b/>
          <w:color w:val="auto"/>
        </w:rPr>
        <w:t>ilters</w:t>
      </w:r>
      <w:r w:rsidRPr="00AF2B90">
        <w:rPr>
          <w:rFonts w:asciiTheme="minorHAnsi" w:hAnsiTheme="minorHAnsi"/>
          <w:i/>
          <w:color w:val="auto"/>
        </w:rPr>
        <w:t>: UNSPSC Code 40161505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 xml:space="preserve">The </w:t>
      </w:r>
      <w:r w:rsidRPr="001F6FDD">
        <w:rPr>
          <w:rFonts w:asciiTheme="minorHAnsi" w:hAnsiTheme="minorHAnsi"/>
        </w:rPr>
        <w:t>products</w:t>
      </w:r>
      <w:r w:rsidRPr="00580111">
        <w:rPr>
          <w:rFonts w:asciiTheme="minorHAnsi" w:hAnsiTheme="minorHAnsi"/>
          <w:color w:val="auto"/>
        </w:rPr>
        <w:t xml:space="preserve"> allowed in this category include but are not limited to</w:t>
      </w:r>
      <w:r>
        <w:rPr>
          <w:rFonts w:asciiTheme="minorHAnsi" w:hAnsiTheme="minorHAnsi"/>
          <w:color w:val="auto"/>
        </w:rPr>
        <w:t>: Air filters for HVAC units.</w:t>
      </w:r>
      <w:r w:rsidRPr="005C1101">
        <w:rPr>
          <w:rFonts w:asciiTheme="minorHAnsi" w:hAnsiTheme="minorHAnsi"/>
          <w:b/>
          <w:color w:val="auto"/>
        </w:rPr>
        <w:t xml:space="preserve"> </w:t>
      </w:r>
      <w:r w:rsidRPr="005C1101">
        <w:rPr>
          <w:rFonts w:asciiTheme="minorHAnsi" w:hAnsiTheme="minorHAnsi"/>
          <w:b/>
        </w:rPr>
        <w:t xml:space="preserve">EXCLUDED: </w:t>
      </w:r>
      <w:r w:rsidRPr="005C1101">
        <w:rPr>
          <w:rFonts w:asciiTheme="minorHAnsi" w:hAnsiTheme="minorHAnsi"/>
          <w:b/>
          <w:color w:val="auto"/>
        </w:rPr>
        <w:t>Automotive air filters. 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3. Lamps, Ballasts &amp; Fixtures: </w:t>
      </w:r>
      <w:r w:rsidRPr="00AF2B90">
        <w:rPr>
          <w:rFonts w:asciiTheme="minorHAnsi" w:hAnsiTheme="minorHAnsi"/>
          <w:i/>
        </w:rPr>
        <w:t>UNSPSC Codes 3911 and 3910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LED/CFL lamps or bulbs, ballasts, lighting fixtures, lighting retro fit kits, light bars (non-automotive) light diffusers, track lighting, recessed l</w:t>
      </w:r>
      <w:r>
        <w:rPr>
          <w:rFonts w:asciiTheme="minorHAnsi" w:hAnsiTheme="minorHAnsi"/>
        </w:rPr>
        <w:t xml:space="preserve">ighting, lighting accessories. </w:t>
      </w:r>
      <w:r w:rsidRPr="005C1101">
        <w:rPr>
          <w:rFonts w:asciiTheme="minorHAnsi" w:hAnsiTheme="minorHAnsi"/>
          <w:b/>
        </w:rPr>
        <w:t xml:space="preserve">EXCLUDED: light towers with attached generators and portable lighting (see Category 12 Batteries and Flashlights).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4. Electrical: </w:t>
      </w:r>
      <w:r w:rsidRPr="00AF2B90">
        <w:rPr>
          <w:rFonts w:asciiTheme="minorHAnsi" w:hAnsiTheme="minorHAnsi"/>
          <w:i/>
        </w:rPr>
        <w:t>UNSPSC Codes 3912</w:t>
      </w:r>
      <w:r w:rsidRPr="00580111">
        <w:rPr>
          <w:rFonts w:asciiTheme="minorHAnsi" w:hAnsiTheme="minorHAnsi"/>
          <w:b/>
        </w:rPr>
        <w:t xml:space="preserve"> 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 xml:space="preserve">The products allowed in this category include but are not limited to: wire, cable, connectors, relays, switches, fans, receptacles, and circuit breakers,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5. Fasteners: </w:t>
      </w:r>
      <w:r w:rsidRPr="00AF2B90">
        <w:rPr>
          <w:rFonts w:asciiTheme="minorHAnsi" w:hAnsiTheme="minorHAnsi"/>
          <w:i/>
        </w:rPr>
        <w:t>UNSPSC Code 3116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nuts, bolts, screws, nails, ties, washers, anchors, rivets, spacers, pins, extractors,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7. Plumbing: </w:t>
      </w:r>
      <w:r w:rsidRPr="00AF2B90">
        <w:rPr>
          <w:rFonts w:asciiTheme="minorHAnsi" w:hAnsiTheme="minorHAnsi"/>
          <w:i/>
        </w:rPr>
        <w:t>UNSPSC Codes 3018 through 4014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filters, faucets, pipes, clamps, seals, sink components, drains, shower and tub components, toilet seats and units, valves, repair parts, PVC pipe, copper tubing</w:t>
      </w:r>
      <w:r w:rsidRPr="00EA6AE4">
        <w:rPr>
          <w:rFonts w:asciiTheme="minorHAnsi" w:hAnsiTheme="minorHAnsi"/>
          <w:color w:val="auto"/>
        </w:rPr>
        <w:t>, brass and standard pipe fittings, etc</w:t>
      </w:r>
      <w:r w:rsidRPr="00580111">
        <w:rPr>
          <w:rFonts w:asciiTheme="minorHAnsi" w:hAnsiTheme="minorHAnsi"/>
        </w:rPr>
        <w:t xml:space="preserve">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10. Safety: </w:t>
      </w:r>
      <w:r w:rsidRPr="00AF2B90">
        <w:rPr>
          <w:rFonts w:asciiTheme="minorHAnsi" w:hAnsiTheme="minorHAnsi"/>
          <w:i/>
        </w:rPr>
        <w:t>UNSPSC Code 4618</w:t>
      </w:r>
      <w:r w:rsidRPr="00580111">
        <w:rPr>
          <w:rFonts w:asciiTheme="minorHAnsi" w:hAnsiTheme="minorHAnsi"/>
          <w:b/>
        </w:rPr>
        <w:t xml:space="preserve"> 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spill kits, hazardous waste disposal kits/supplies, safety glasses/goggles, respiratory protection, fall protection, safety hoods, safety/work gloves, ear plugs/protection, hard hats, safety vests, eye washers/eye wash stations, safety ladders, elbow/knee guards/protectors, safety floor mats, </w:t>
      </w:r>
      <w:r>
        <w:rPr>
          <w:rFonts w:asciiTheme="minorHAnsi" w:hAnsiTheme="minorHAnsi"/>
        </w:rPr>
        <w:t>anti-static equipment/supplies.</w:t>
      </w:r>
      <w:r w:rsidRPr="00580111">
        <w:rPr>
          <w:rFonts w:asciiTheme="minorHAnsi" w:hAnsiTheme="minorHAnsi"/>
        </w:rPr>
        <w:t xml:space="preserve"> EXCLUDED: </w:t>
      </w:r>
      <w:r>
        <w:rPr>
          <w:rFonts w:asciiTheme="minorHAnsi" w:hAnsiTheme="minorHAnsi"/>
        </w:rPr>
        <w:t>p</w:t>
      </w:r>
      <w:r w:rsidRPr="00580111">
        <w:rPr>
          <w:rFonts w:asciiTheme="minorHAnsi" w:hAnsiTheme="minorHAnsi"/>
        </w:rPr>
        <w:t>ublic safety equipment, footwear,</w:t>
      </w:r>
      <w:r>
        <w:rPr>
          <w:rFonts w:asciiTheme="minorHAnsi" w:hAnsiTheme="minorHAnsi"/>
        </w:rPr>
        <w:t xml:space="preserve"> and</w:t>
      </w:r>
      <w:r w:rsidRPr="00580111">
        <w:rPr>
          <w:rFonts w:asciiTheme="minorHAnsi" w:hAnsiTheme="minorHAnsi"/>
        </w:rPr>
        <w:t xml:space="preserve"> uniforms.  </w:t>
      </w:r>
      <w:r w:rsidRPr="00580111">
        <w:rPr>
          <w:rFonts w:asciiTheme="minorHAnsi" w:hAnsiTheme="minorHAnsi"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 w:rsidRPr="007641E9">
        <w:rPr>
          <w:rFonts w:asciiTheme="minorHAnsi" w:hAnsiTheme="minorHAnsi"/>
          <w:b/>
          <w:color w:val="auto"/>
        </w:rPr>
        <w:t>OPTIONAL USE CATEGORIES:</w:t>
      </w:r>
    </w:p>
    <w:p w:rsidR="00567ADC" w:rsidRPr="009B0736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9B0736">
        <w:rPr>
          <w:rFonts w:asciiTheme="minorHAnsi" w:hAnsiTheme="minorHAnsi"/>
          <w:color w:val="auto"/>
        </w:rPr>
        <w:t>Optional use categories will not be m</w:t>
      </w:r>
      <w:r>
        <w:rPr>
          <w:rFonts w:asciiTheme="minorHAnsi" w:hAnsiTheme="minorHAnsi"/>
          <w:color w:val="auto"/>
        </w:rPr>
        <w:t>andatory use for state agencies.</w:t>
      </w:r>
    </w:p>
    <w:p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CATEGORY 1</w:t>
      </w:r>
      <w:r w:rsidRPr="00A864F4">
        <w:rPr>
          <w:rFonts w:asciiTheme="minorHAnsi" w:hAnsiTheme="minorHAnsi"/>
          <w:b/>
        </w:rPr>
        <w:t xml:space="preserve">2. Batteries &amp; </w:t>
      </w:r>
      <w:r w:rsidRPr="00094680">
        <w:rPr>
          <w:rFonts w:asciiTheme="minorHAnsi" w:hAnsiTheme="minorHAnsi"/>
          <w:b/>
        </w:rPr>
        <w:t>Flashlights:</w:t>
      </w:r>
      <w:r w:rsidRPr="00094680">
        <w:rPr>
          <w:rFonts w:asciiTheme="minorHAnsi" w:hAnsiTheme="minorHAnsi"/>
        </w:rPr>
        <w:t xml:space="preserve"> </w:t>
      </w:r>
      <w:r w:rsidRPr="00094680">
        <w:rPr>
          <w:rFonts w:asciiTheme="minorHAnsi" w:hAnsiTheme="minorHAnsi"/>
          <w:i/>
        </w:rPr>
        <w:t>UNSPNC Codes 26111702</w:t>
      </w:r>
      <w:r>
        <w:rPr>
          <w:rFonts w:asciiTheme="minorHAnsi" w:hAnsiTheme="minorHAnsi"/>
          <w:i/>
        </w:rPr>
        <w:t>, 39111610</w:t>
      </w:r>
      <w:r w:rsidRPr="00A864F4">
        <w:rPr>
          <w:rFonts w:asciiTheme="minorHAnsi" w:hAnsiTheme="minorHAnsi"/>
          <w:i/>
        </w:rPr>
        <w:t xml:space="preserve"> 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lastRenderedPageBreak/>
        <w:t>The products allowed in this category include but are not limited to</w:t>
      </w:r>
      <w:r>
        <w:rPr>
          <w:rFonts w:asciiTheme="minorHAnsi" w:hAnsiTheme="minorHAnsi"/>
        </w:rPr>
        <w:t xml:space="preserve">: Standard batteries (AA, AAA, C, D, 9-volt etc.), lithium Ion batteries, specialty batteries, flashlights, portable lighting, etc. </w:t>
      </w:r>
      <w:r w:rsidRPr="005C1101">
        <w:rPr>
          <w:rFonts w:asciiTheme="minorHAnsi" w:hAnsiTheme="minorHAnsi"/>
          <w:b/>
        </w:rPr>
        <w:t xml:space="preserve">EXCLUDED: Automotive related products and light towers.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13. Outdoor Garden: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27112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hardscaping, potting soils, fertilizer, ground covers, sprinklers and all related sprinkler system hardware (pipe</w:t>
      </w:r>
      <w:r w:rsidRPr="0058011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sprinkler heads, pipe glue, </w:t>
      </w:r>
      <w:r w:rsidRPr="00580111">
        <w:rPr>
          <w:rFonts w:asciiTheme="minorHAnsi" w:hAnsiTheme="minorHAnsi"/>
        </w:rPr>
        <w:t>etc.</w:t>
      </w:r>
      <w:r>
        <w:rPr>
          <w:rFonts w:asciiTheme="minorHAnsi" w:hAnsiTheme="minorHAnsi"/>
        </w:rPr>
        <w:t xml:space="preserve">), wheel barrows, chainsaws, power washers, lawn mowers, trimmers, blowers, garden tools, etc. </w:t>
      </w:r>
      <w:r w:rsidRPr="005C1101">
        <w:rPr>
          <w:rFonts w:asciiTheme="minorHAnsi" w:hAnsiTheme="minorHAnsi"/>
          <w:b/>
        </w:rPr>
        <w:t xml:space="preserve">EXCLUDED: live plants/trees.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14. Welding/Soldering: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2327 (does not include gas)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plasma </w:t>
      </w:r>
      <w:r w:rsidRPr="00094680">
        <w:rPr>
          <w:rFonts w:asciiTheme="minorHAnsi" w:hAnsiTheme="minorHAnsi"/>
        </w:rPr>
        <w:t xml:space="preserve">and arc welders, solder, </w:t>
      </w:r>
      <w:r w:rsidRPr="007641E9">
        <w:rPr>
          <w:rFonts w:asciiTheme="minorHAnsi" w:hAnsiTheme="minorHAnsi"/>
        </w:rPr>
        <w:t>flux, welding wire and pencils, soldering irons, torch strikers e</w:t>
      </w:r>
      <w:r w:rsidRPr="00094680">
        <w:rPr>
          <w:rFonts w:asciiTheme="minorHAnsi" w:hAnsiTheme="minorHAnsi"/>
        </w:rPr>
        <w:t>tc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15. Security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 4617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Padlocks, door locks, chain</w:t>
      </w:r>
      <w:r w:rsidRPr="0058011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lockers, lock or key boxes, safes, etc.</w:t>
      </w:r>
      <w:r w:rsidRPr="005801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EXCLUDED: alarm systems, surveillance systems, body scanners, video monitors.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16. Pneumatic Tools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</w:t>
      </w:r>
      <w:r>
        <w:rPr>
          <w:rFonts w:asciiTheme="minorHAnsi" w:hAnsiTheme="minorHAnsi"/>
          <w:i/>
        </w:rPr>
        <w:t xml:space="preserve"> 2713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 pneumatic versions of any of the following: hammers, drills, compressors/related hoses, sanders, hand tools. etc.</w:t>
      </w:r>
      <w:r w:rsidRPr="00580111"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17. Motors</w:t>
      </w:r>
      <w:r>
        <w:rPr>
          <w:rFonts w:asciiTheme="minorHAnsi" w:hAnsiTheme="minorHAnsi"/>
          <w:b/>
        </w:rPr>
        <w:t xml:space="preserve"> &amp; Accessories</w:t>
      </w:r>
      <w:r w:rsidRPr="00A864F4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Codes 2700 and 2711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generators, electric motors, belts, pulleys, gears, power transmissions, etc. </w:t>
      </w:r>
      <w:r w:rsidRPr="005C1101">
        <w:rPr>
          <w:rFonts w:asciiTheme="minorHAnsi" w:hAnsiTheme="minorHAnsi"/>
          <w:b/>
        </w:rPr>
        <w:t xml:space="preserve">EXCLUDED: Automotive related products.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B54194">
        <w:rPr>
          <w:rFonts w:asciiTheme="minorHAnsi" w:hAnsiTheme="minorHAnsi"/>
          <w:b/>
        </w:rPr>
        <w:t>CATEGORY 18. Material Handling</w:t>
      </w:r>
      <w:r w:rsidRPr="00B54194">
        <w:rPr>
          <w:rFonts w:asciiTheme="minorHAnsi" w:hAnsiTheme="minorHAnsi"/>
        </w:rPr>
        <w:t xml:space="preserve">: </w:t>
      </w:r>
      <w:r w:rsidRPr="00B54194">
        <w:rPr>
          <w:rFonts w:asciiTheme="minorHAnsi" w:hAnsiTheme="minorHAnsi"/>
          <w:i/>
        </w:rPr>
        <w:t>UNSPNC Codes 2410 and 3019</w:t>
      </w:r>
    </w:p>
    <w:p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B54194">
        <w:rPr>
          <w:rFonts w:asciiTheme="minorHAnsi" w:hAnsiTheme="minorHAnsi"/>
        </w:rPr>
        <w:t xml:space="preserve">The products allowed in this </w:t>
      </w:r>
      <w:r w:rsidRPr="00CF0BA3">
        <w:rPr>
          <w:rFonts w:asciiTheme="minorHAnsi" w:hAnsiTheme="minorHAnsi"/>
        </w:rPr>
        <w:t xml:space="preserve">category </w:t>
      </w:r>
      <w:r w:rsidRPr="00CF0BA3">
        <w:rPr>
          <w:rFonts w:asciiTheme="minorHAnsi" w:hAnsiTheme="minorHAnsi"/>
          <w:color w:val="auto"/>
        </w:rPr>
        <w:t>include but</w:t>
      </w:r>
      <w:r w:rsidRPr="00B54194">
        <w:rPr>
          <w:rFonts w:asciiTheme="minorHAnsi" w:hAnsiTheme="minorHAnsi"/>
          <w:color w:val="auto"/>
        </w:rPr>
        <w:t xml:space="preserve"> are not limited to: Carts, scales, bubble wrap/packaging materials, boxes, shelving, </w:t>
      </w:r>
      <w:r>
        <w:rPr>
          <w:rFonts w:asciiTheme="minorHAnsi" w:hAnsiTheme="minorHAnsi"/>
          <w:color w:val="auto"/>
        </w:rPr>
        <w:t xml:space="preserve">tape measures, levels, </w:t>
      </w:r>
      <w:r w:rsidRPr="00B54194">
        <w:rPr>
          <w:rFonts w:asciiTheme="minorHAnsi" w:hAnsiTheme="minorHAnsi"/>
          <w:color w:val="auto"/>
        </w:rPr>
        <w:t xml:space="preserve">storage, ladders, winches, pallets, dolly, casters,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D265DB" w:rsidRDefault="00D265DB" w:rsidP="006B14BF">
      <w:pPr>
        <w:spacing w:after="0"/>
        <w:jc w:val="both"/>
        <w:rPr>
          <w:b/>
        </w:rPr>
      </w:pPr>
    </w:p>
    <w:p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:rsidR="006B14BF" w:rsidRDefault="00D13939" w:rsidP="005E4675">
      <w:pPr>
        <w:spacing w:after="0"/>
      </w:pPr>
      <w:r w:rsidRPr="0058011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28580E" wp14:editId="34C710D7">
            <wp:simplePos x="0" y="0"/>
            <wp:positionH relativeFrom="column">
              <wp:posOffset>941070</wp:posOffset>
            </wp:positionH>
            <wp:positionV relativeFrom="paragraph">
              <wp:posOffset>208915</wp:posOffset>
            </wp:positionV>
            <wp:extent cx="4823460" cy="7458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4BF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E6894"/>
    <w:rsid w:val="00146753"/>
    <w:rsid w:val="001A0944"/>
    <w:rsid w:val="001B6899"/>
    <w:rsid w:val="00211768"/>
    <w:rsid w:val="002655FA"/>
    <w:rsid w:val="002F230C"/>
    <w:rsid w:val="00403C5D"/>
    <w:rsid w:val="0042049A"/>
    <w:rsid w:val="00450520"/>
    <w:rsid w:val="00491495"/>
    <w:rsid w:val="00512FAF"/>
    <w:rsid w:val="00567ADC"/>
    <w:rsid w:val="005C1101"/>
    <w:rsid w:val="005E4675"/>
    <w:rsid w:val="00620F0C"/>
    <w:rsid w:val="006B14BF"/>
    <w:rsid w:val="006F7276"/>
    <w:rsid w:val="00701C1C"/>
    <w:rsid w:val="00851CD5"/>
    <w:rsid w:val="0093214E"/>
    <w:rsid w:val="00970821"/>
    <w:rsid w:val="009E294A"/>
    <w:rsid w:val="00AF1B5D"/>
    <w:rsid w:val="00BB537A"/>
    <w:rsid w:val="00BE1998"/>
    <w:rsid w:val="00C13452"/>
    <w:rsid w:val="00C4276C"/>
    <w:rsid w:val="00C752C9"/>
    <w:rsid w:val="00D13939"/>
    <w:rsid w:val="00D265DB"/>
    <w:rsid w:val="00DC0169"/>
    <w:rsid w:val="00E97716"/>
    <w:rsid w:val="00EA158A"/>
    <w:rsid w:val="00EA6AE4"/>
    <w:rsid w:val="00F02B58"/>
    <w:rsid w:val="00F5381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1EB2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_invoice@graing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.lautenschlaeger@grainger.com" TargetMode="External"/><Relationship Id="rId11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5" Type="http://schemas.openxmlformats.org/officeDocument/2006/relationships/hyperlink" Target="mailto:thomas.hofer@grainger.com" TargetMode="External"/><Relationship Id="rId10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in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Arianne Quignon</cp:lastModifiedBy>
  <cp:revision>3</cp:revision>
  <dcterms:created xsi:type="dcterms:W3CDTF">2018-11-19T15:27:00Z</dcterms:created>
  <dcterms:modified xsi:type="dcterms:W3CDTF">2018-11-27T18:09:00Z</dcterms:modified>
</cp:coreProperties>
</file>