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EB612" w14:textId="091C0677" w:rsidR="003919A7" w:rsidRDefault="003919A7" w:rsidP="007C7B1E">
      <w:pPr>
        <w:jc w:val="center"/>
        <w:rPr>
          <w:b/>
        </w:rPr>
      </w:pPr>
      <w:r>
        <w:rPr>
          <w:b/>
          <w:noProof/>
        </w:rPr>
        <w:drawing>
          <wp:inline distT="0" distB="0" distL="0" distR="0" wp14:anchorId="1330C3E6" wp14:editId="2CE75774">
            <wp:extent cx="933450" cy="9215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TD-Logo-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3672" cy="951337"/>
                    </a:xfrm>
                    <a:prstGeom prst="rect">
                      <a:avLst/>
                    </a:prstGeom>
                  </pic:spPr>
                </pic:pic>
              </a:graphicData>
            </a:graphic>
          </wp:inline>
        </w:drawing>
      </w:r>
    </w:p>
    <w:p w14:paraId="3157E786" w14:textId="6825A17E" w:rsidR="000261D9" w:rsidRPr="002B114E" w:rsidRDefault="003919A7" w:rsidP="000261D9">
      <w:pPr>
        <w:spacing w:after="0" w:line="240" w:lineRule="auto"/>
        <w:jc w:val="center"/>
        <w:rPr>
          <w:rFonts w:cstheme="minorHAnsi"/>
          <w:b/>
          <w:sz w:val="20"/>
          <w:szCs w:val="20"/>
        </w:rPr>
      </w:pPr>
      <w:r w:rsidRPr="002B114E">
        <w:rPr>
          <w:rFonts w:cstheme="minorHAnsi"/>
          <w:b/>
          <w:sz w:val="20"/>
          <w:szCs w:val="20"/>
        </w:rPr>
        <w:t>IDAHO TRANSPORTATION DEPARTMENT –</w:t>
      </w:r>
      <w:r w:rsidR="007D062C">
        <w:rPr>
          <w:rFonts w:cstheme="minorHAnsi"/>
          <w:b/>
          <w:sz w:val="20"/>
          <w:szCs w:val="20"/>
        </w:rPr>
        <w:t xml:space="preserve"> DIVISION OF HIGHWAYS</w:t>
      </w:r>
    </w:p>
    <w:p w14:paraId="5B2C2FBF" w14:textId="723AEF60" w:rsidR="003919A7" w:rsidRPr="002B114E" w:rsidRDefault="007D062C" w:rsidP="003919A7">
      <w:pPr>
        <w:spacing w:after="0" w:line="240" w:lineRule="auto"/>
        <w:jc w:val="center"/>
        <w:rPr>
          <w:rFonts w:cstheme="minorHAnsi"/>
          <w:b/>
          <w:sz w:val="20"/>
          <w:szCs w:val="20"/>
        </w:rPr>
      </w:pPr>
      <w:r>
        <w:rPr>
          <w:rFonts w:cstheme="minorHAnsi"/>
          <w:b/>
          <w:sz w:val="20"/>
          <w:szCs w:val="20"/>
        </w:rPr>
        <w:t>QUALIFIED PRODUCTS LIST SOFTWARE UPDATE</w:t>
      </w:r>
      <w:r w:rsidR="00135762" w:rsidRPr="002B114E">
        <w:rPr>
          <w:rFonts w:cstheme="minorHAnsi"/>
          <w:b/>
          <w:sz w:val="20"/>
          <w:szCs w:val="20"/>
        </w:rPr>
        <w:t xml:space="preserve"> RESEARCH PROJECT</w:t>
      </w:r>
    </w:p>
    <w:p w14:paraId="4E4527DB" w14:textId="14002308" w:rsidR="003919A7" w:rsidRPr="002B114E" w:rsidRDefault="003919A7" w:rsidP="003919A7">
      <w:pPr>
        <w:spacing w:after="0" w:line="240" w:lineRule="auto"/>
        <w:jc w:val="center"/>
        <w:rPr>
          <w:rFonts w:cstheme="minorHAnsi"/>
          <w:b/>
          <w:sz w:val="20"/>
          <w:szCs w:val="20"/>
        </w:rPr>
      </w:pPr>
    </w:p>
    <w:p w14:paraId="644C973C" w14:textId="77777777" w:rsidR="00135762" w:rsidRPr="002B114E" w:rsidRDefault="00135762" w:rsidP="003919A7">
      <w:pPr>
        <w:spacing w:after="0" w:line="240" w:lineRule="auto"/>
        <w:jc w:val="center"/>
        <w:rPr>
          <w:rFonts w:cstheme="minorHAnsi"/>
          <w:b/>
          <w:sz w:val="20"/>
          <w:szCs w:val="20"/>
        </w:rPr>
      </w:pPr>
    </w:p>
    <w:p w14:paraId="444CFE34" w14:textId="5DB56E6F" w:rsidR="00E4786C" w:rsidRPr="002B114E" w:rsidRDefault="00EA37CF" w:rsidP="007C7B1E">
      <w:pPr>
        <w:jc w:val="center"/>
        <w:rPr>
          <w:rFonts w:cstheme="minorHAnsi"/>
          <w:b/>
          <w:sz w:val="20"/>
          <w:szCs w:val="20"/>
        </w:rPr>
      </w:pPr>
      <w:r w:rsidRPr="002B114E">
        <w:rPr>
          <w:rFonts w:cstheme="minorHAnsi"/>
          <w:b/>
          <w:sz w:val="20"/>
          <w:szCs w:val="20"/>
        </w:rPr>
        <w:t>GENERAL INFORMAT</w:t>
      </w:r>
      <w:r w:rsidR="009B19F1">
        <w:rPr>
          <w:rFonts w:cstheme="minorHAnsi"/>
          <w:b/>
          <w:sz w:val="20"/>
          <w:szCs w:val="20"/>
        </w:rPr>
        <w:t>ION, SUBMISSION OF PROPOSAL,</w:t>
      </w:r>
      <w:r w:rsidRPr="002B114E">
        <w:rPr>
          <w:rFonts w:cstheme="minorHAnsi"/>
          <w:b/>
          <w:sz w:val="20"/>
          <w:szCs w:val="20"/>
        </w:rPr>
        <w:t xml:space="preserve"> EVALUATIONS</w:t>
      </w:r>
      <w:r w:rsidR="009B19F1">
        <w:rPr>
          <w:rFonts w:cstheme="minorHAnsi"/>
          <w:b/>
          <w:sz w:val="20"/>
          <w:szCs w:val="20"/>
        </w:rPr>
        <w:t>, AND AWARD</w:t>
      </w:r>
    </w:p>
    <w:p w14:paraId="4DFD7346" w14:textId="285CC7A5" w:rsidR="007C7B1E" w:rsidRPr="002B114E" w:rsidRDefault="007022DE" w:rsidP="007C7B1E">
      <w:pPr>
        <w:jc w:val="center"/>
        <w:rPr>
          <w:rFonts w:cstheme="minorHAnsi"/>
          <w:b/>
          <w:sz w:val="20"/>
          <w:szCs w:val="20"/>
        </w:rPr>
      </w:pPr>
      <w:r w:rsidRPr="002B114E">
        <w:rPr>
          <w:rFonts w:cstheme="minorHAnsi"/>
          <w:b/>
          <w:sz w:val="20"/>
          <w:szCs w:val="20"/>
        </w:rPr>
        <w:t xml:space="preserve">SECTION 1 - </w:t>
      </w:r>
      <w:r w:rsidR="00E4786C" w:rsidRPr="002B114E">
        <w:rPr>
          <w:rFonts w:cstheme="minorHAnsi"/>
          <w:b/>
          <w:sz w:val="20"/>
          <w:szCs w:val="20"/>
        </w:rPr>
        <w:t>GENERAL INFORMATION</w:t>
      </w:r>
    </w:p>
    <w:p w14:paraId="7A842A6A" w14:textId="59461AB8" w:rsidR="00E4786C" w:rsidRPr="002B114E" w:rsidRDefault="00E4786C" w:rsidP="00822145">
      <w:pPr>
        <w:pStyle w:val="ListParagraph"/>
        <w:numPr>
          <w:ilvl w:val="0"/>
          <w:numId w:val="1"/>
        </w:numPr>
        <w:spacing w:after="0" w:line="240" w:lineRule="auto"/>
        <w:ind w:left="360"/>
        <w:rPr>
          <w:rFonts w:cstheme="minorHAnsi"/>
          <w:b/>
          <w:sz w:val="20"/>
          <w:szCs w:val="20"/>
          <w:u w:val="single"/>
        </w:rPr>
      </w:pPr>
      <w:r w:rsidRPr="002B114E">
        <w:rPr>
          <w:rFonts w:cstheme="minorHAnsi"/>
          <w:b/>
          <w:sz w:val="20"/>
          <w:szCs w:val="20"/>
          <w:u w:val="single"/>
        </w:rPr>
        <w:t>Purpose</w:t>
      </w:r>
    </w:p>
    <w:p w14:paraId="319021D2" w14:textId="77777777" w:rsidR="007D062C" w:rsidRPr="007D062C" w:rsidRDefault="007D062C" w:rsidP="007D062C">
      <w:pPr>
        <w:spacing w:after="0" w:line="240" w:lineRule="auto"/>
        <w:rPr>
          <w:rFonts w:cstheme="minorHAnsi"/>
          <w:sz w:val="20"/>
          <w:szCs w:val="20"/>
        </w:rPr>
      </w:pPr>
      <w:r w:rsidRPr="007D062C">
        <w:rPr>
          <w:rFonts w:cstheme="minorHAnsi"/>
          <w:sz w:val="20"/>
          <w:szCs w:val="20"/>
        </w:rPr>
        <w:t xml:space="preserve">The Idaho Transportation Department (ITD) Qualified Products List (QPL) provides an avenue for manufacturers to submit proprietary products for evaluation, and if successful, receive approval to </w:t>
      </w:r>
      <w:proofErr w:type="gramStart"/>
      <w:r w:rsidRPr="007D062C">
        <w:rPr>
          <w:rFonts w:cstheme="minorHAnsi"/>
          <w:sz w:val="20"/>
          <w:szCs w:val="20"/>
        </w:rPr>
        <w:t>be listed</w:t>
      </w:r>
      <w:proofErr w:type="gramEnd"/>
      <w:r w:rsidRPr="007D062C">
        <w:rPr>
          <w:rFonts w:cstheme="minorHAnsi"/>
          <w:sz w:val="20"/>
          <w:szCs w:val="20"/>
        </w:rPr>
        <w:t xml:space="preserve"> for use on ITD projects.  Products </w:t>
      </w:r>
      <w:proofErr w:type="gramStart"/>
      <w:r w:rsidRPr="007D062C">
        <w:rPr>
          <w:rFonts w:cstheme="minorHAnsi"/>
          <w:sz w:val="20"/>
          <w:szCs w:val="20"/>
        </w:rPr>
        <w:t>are categorized</w:t>
      </w:r>
      <w:proofErr w:type="gramEnd"/>
      <w:r w:rsidRPr="007D062C">
        <w:rPr>
          <w:rFonts w:cstheme="minorHAnsi"/>
          <w:sz w:val="20"/>
          <w:szCs w:val="20"/>
        </w:rPr>
        <w:t xml:space="preserve"> based on their use as defined in the ITD Standard Specification for Highway Construction (Standard Specifications).  Evaluation consists of comparing ITD lab reports or published test results against category criteria published in our Standard Specifications.  Evaluators are enabled to restrict usage by </w:t>
      </w:r>
      <w:proofErr w:type="gramStart"/>
      <w:r w:rsidRPr="007D062C">
        <w:rPr>
          <w:rFonts w:cstheme="minorHAnsi"/>
          <w:sz w:val="20"/>
          <w:szCs w:val="20"/>
        </w:rPr>
        <w:t>disapproval,</w:t>
      </w:r>
      <w:proofErr w:type="gramEnd"/>
      <w:r w:rsidRPr="007D062C">
        <w:rPr>
          <w:rFonts w:cstheme="minorHAnsi"/>
          <w:sz w:val="20"/>
          <w:szCs w:val="20"/>
        </w:rPr>
        <w:t xml:space="preserve"> or by granting provisional use, and/or adding restrictions as necessary. </w:t>
      </w:r>
    </w:p>
    <w:p w14:paraId="717BD8C3" w14:textId="11AA98FE" w:rsidR="00E4786C" w:rsidRPr="002B114E" w:rsidRDefault="00EA37CF" w:rsidP="007D062C">
      <w:pPr>
        <w:spacing w:after="0" w:line="240" w:lineRule="auto"/>
        <w:rPr>
          <w:rFonts w:cstheme="minorHAnsi"/>
          <w:sz w:val="20"/>
          <w:szCs w:val="20"/>
        </w:rPr>
      </w:pPr>
      <w:r w:rsidRPr="002B114E">
        <w:rPr>
          <w:rFonts w:cstheme="minorHAnsi"/>
          <w:sz w:val="20"/>
          <w:szCs w:val="20"/>
        </w:rPr>
        <w:t xml:space="preserve"> </w:t>
      </w:r>
    </w:p>
    <w:p w14:paraId="333A7416" w14:textId="17BEAE52" w:rsidR="006E60BD" w:rsidRPr="002B114E" w:rsidRDefault="006E60BD" w:rsidP="00822145">
      <w:pPr>
        <w:pStyle w:val="ListParagraph"/>
        <w:numPr>
          <w:ilvl w:val="0"/>
          <w:numId w:val="1"/>
        </w:numPr>
        <w:spacing w:after="0" w:line="240" w:lineRule="auto"/>
        <w:ind w:left="360"/>
        <w:rPr>
          <w:rFonts w:cstheme="minorHAnsi"/>
          <w:b/>
          <w:sz w:val="20"/>
          <w:szCs w:val="20"/>
          <w:u w:val="single"/>
        </w:rPr>
      </w:pPr>
      <w:r w:rsidRPr="002B114E">
        <w:rPr>
          <w:rFonts w:cstheme="minorHAnsi"/>
          <w:b/>
          <w:sz w:val="20"/>
          <w:szCs w:val="20"/>
          <w:u w:val="single"/>
        </w:rPr>
        <w:t>Background</w:t>
      </w:r>
    </w:p>
    <w:p w14:paraId="401476A5" w14:textId="77777777" w:rsidR="007D062C" w:rsidRDefault="007D062C" w:rsidP="007D062C">
      <w:pPr>
        <w:spacing w:after="0" w:line="240" w:lineRule="auto"/>
        <w:rPr>
          <w:rFonts w:cstheme="minorHAnsi"/>
          <w:sz w:val="20"/>
          <w:szCs w:val="20"/>
        </w:rPr>
      </w:pPr>
      <w:r w:rsidRPr="0096676E">
        <w:rPr>
          <w:rFonts w:cstheme="minorHAnsi"/>
          <w:sz w:val="20"/>
          <w:szCs w:val="20"/>
        </w:rPr>
        <w:t xml:space="preserve">This program </w:t>
      </w:r>
      <w:proofErr w:type="gramStart"/>
      <w:r w:rsidRPr="0096676E">
        <w:rPr>
          <w:rFonts w:cstheme="minorHAnsi"/>
          <w:sz w:val="20"/>
          <w:szCs w:val="20"/>
        </w:rPr>
        <w:t>was designed</w:t>
      </w:r>
      <w:proofErr w:type="gramEnd"/>
      <w:r w:rsidRPr="0096676E">
        <w:rPr>
          <w:rFonts w:cstheme="minorHAnsi"/>
          <w:sz w:val="20"/>
          <w:szCs w:val="20"/>
        </w:rPr>
        <w:t xml:space="preserve"> to streamline the process for project managers to permit the use of proprietary products on our roadways based on their QPL status.  QPL product approval does not replace project required quality assurance testing during construction. </w:t>
      </w:r>
    </w:p>
    <w:p w14:paraId="7E2C3EEF" w14:textId="58BC04E4" w:rsidR="007D062C" w:rsidRPr="0096676E" w:rsidRDefault="007D062C" w:rsidP="007D062C">
      <w:pPr>
        <w:spacing w:after="0" w:line="240" w:lineRule="auto"/>
        <w:rPr>
          <w:rFonts w:cstheme="minorHAnsi"/>
          <w:sz w:val="20"/>
          <w:szCs w:val="20"/>
        </w:rPr>
      </w:pPr>
      <w:r w:rsidRPr="0096676E">
        <w:rPr>
          <w:rFonts w:cstheme="minorHAnsi"/>
          <w:sz w:val="20"/>
          <w:szCs w:val="20"/>
        </w:rPr>
        <w:t xml:space="preserve"> </w:t>
      </w:r>
    </w:p>
    <w:p w14:paraId="02775AED" w14:textId="7458878C" w:rsidR="007D062C" w:rsidRDefault="007D062C" w:rsidP="007D062C">
      <w:pPr>
        <w:spacing w:after="0" w:line="240" w:lineRule="auto"/>
        <w:rPr>
          <w:rFonts w:cstheme="minorHAnsi"/>
          <w:sz w:val="20"/>
          <w:szCs w:val="20"/>
        </w:rPr>
      </w:pPr>
      <w:r w:rsidRPr="0096676E">
        <w:rPr>
          <w:rFonts w:cstheme="minorHAnsi"/>
          <w:sz w:val="20"/>
          <w:szCs w:val="20"/>
        </w:rPr>
        <w:t>The ITD QPL program consists of the following:</w:t>
      </w:r>
    </w:p>
    <w:p w14:paraId="0354E8C5" w14:textId="77777777" w:rsidR="007D062C" w:rsidRPr="0096676E" w:rsidRDefault="007D062C" w:rsidP="007D062C">
      <w:pPr>
        <w:spacing w:after="0" w:line="240" w:lineRule="auto"/>
        <w:rPr>
          <w:rFonts w:cstheme="minorHAnsi"/>
          <w:sz w:val="20"/>
          <w:szCs w:val="20"/>
        </w:rPr>
      </w:pPr>
    </w:p>
    <w:p w14:paraId="37E7F291" w14:textId="77777777" w:rsidR="007D062C" w:rsidRPr="0096676E" w:rsidRDefault="007D062C" w:rsidP="00822145">
      <w:pPr>
        <w:pStyle w:val="ListParagraph"/>
        <w:numPr>
          <w:ilvl w:val="0"/>
          <w:numId w:val="10"/>
        </w:numPr>
        <w:spacing w:after="0" w:line="240" w:lineRule="auto"/>
        <w:ind w:left="360"/>
        <w:rPr>
          <w:rFonts w:cstheme="minorHAnsi"/>
          <w:sz w:val="20"/>
          <w:szCs w:val="20"/>
        </w:rPr>
      </w:pPr>
      <w:r w:rsidRPr="0096676E">
        <w:rPr>
          <w:rFonts w:cstheme="minorHAnsi"/>
          <w:sz w:val="20"/>
          <w:szCs w:val="20"/>
        </w:rPr>
        <w:t>Product database</w:t>
      </w:r>
    </w:p>
    <w:p w14:paraId="58516E8E" w14:textId="77777777" w:rsidR="007D062C" w:rsidRPr="0096676E" w:rsidRDefault="007D062C" w:rsidP="00822145">
      <w:pPr>
        <w:pStyle w:val="ListParagraph"/>
        <w:numPr>
          <w:ilvl w:val="0"/>
          <w:numId w:val="10"/>
        </w:numPr>
        <w:spacing w:after="0" w:line="240" w:lineRule="auto"/>
        <w:ind w:left="360"/>
        <w:rPr>
          <w:rFonts w:cstheme="minorHAnsi"/>
          <w:sz w:val="20"/>
          <w:szCs w:val="20"/>
        </w:rPr>
      </w:pPr>
      <w:r w:rsidRPr="0096676E">
        <w:rPr>
          <w:rFonts w:cstheme="minorHAnsi"/>
          <w:sz w:val="20"/>
          <w:szCs w:val="20"/>
        </w:rPr>
        <w:t>Internally facing program</w:t>
      </w:r>
    </w:p>
    <w:p w14:paraId="470B322D" w14:textId="77777777" w:rsidR="007D062C" w:rsidRPr="0096676E" w:rsidRDefault="007D062C" w:rsidP="00822145">
      <w:pPr>
        <w:pStyle w:val="ListParagraph"/>
        <w:numPr>
          <w:ilvl w:val="1"/>
          <w:numId w:val="10"/>
        </w:numPr>
        <w:spacing w:after="0" w:line="240" w:lineRule="auto"/>
        <w:ind w:left="720"/>
        <w:rPr>
          <w:rFonts w:cstheme="minorHAnsi"/>
          <w:sz w:val="20"/>
          <w:szCs w:val="20"/>
        </w:rPr>
      </w:pPr>
      <w:r w:rsidRPr="0096676E">
        <w:rPr>
          <w:rFonts w:cstheme="minorHAnsi"/>
          <w:sz w:val="20"/>
          <w:szCs w:val="20"/>
        </w:rPr>
        <w:t>Products categorized/sub-categorized by type</w:t>
      </w:r>
    </w:p>
    <w:p w14:paraId="1390B41A" w14:textId="77777777" w:rsidR="007D062C" w:rsidRPr="0096676E" w:rsidRDefault="007D062C" w:rsidP="00822145">
      <w:pPr>
        <w:pStyle w:val="ListParagraph"/>
        <w:numPr>
          <w:ilvl w:val="1"/>
          <w:numId w:val="10"/>
        </w:numPr>
        <w:spacing w:after="0" w:line="240" w:lineRule="auto"/>
        <w:ind w:left="720"/>
        <w:rPr>
          <w:rFonts w:cstheme="minorHAnsi"/>
          <w:sz w:val="20"/>
          <w:szCs w:val="20"/>
        </w:rPr>
      </w:pPr>
      <w:r w:rsidRPr="0096676E">
        <w:rPr>
          <w:rFonts w:cstheme="minorHAnsi"/>
          <w:sz w:val="20"/>
          <w:szCs w:val="20"/>
        </w:rPr>
        <w:t>Product evaluations result in one of  the following status’:</w:t>
      </w:r>
    </w:p>
    <w:p w14:paraId="315A156C" w14:textId="77777777" w:rsidR="007D062C" w:rsidRPr="0096676E" w:rsidRDefault="007D062C" w:rsidP="00822145">
      <w:pPr>
        <w:pStyle w:val="ListParagraph"/>
        <w:numPr>
          <w:ilvl w:val="2"/>
          <w:numId w:val="10"/>
        </w:numPr>
        <w:spacing w:after="0" w:line="240" w:lineRule="auto"/>
        <w:ind w:left="1080"/>
        <w:rPr>
          <w:rFonts w:cstheme="minorHAnsi"/>
          <w:sz w:val="20"/>
          <w:szCs w:val="20"/>
        </w:rPr>
      </w:pPr>
      <w:r w:rsidRPr="0096676E">
        <w:rPr>
          <w:rFonts w:cstheme="minorHAnsi"/>
          <w:sz w:val="20"/>
          <w:szCs w:val="20"/>
        </w:rPr>
        <w:t>Approved</w:t>
      </w:r>
    </w:p>
    <w:p w14:paraId="67F4B11D" w14:textId="77777777" w:rsidR="007D062C" w:rsidRPr="0096676E" w:rsidRDefault="007D062C" w:rsidP="00822145">
      <w:pPr>
        <w:pStyle w:val="ListParagraph"/>
        <w:numPr>
          <w:ilvl w:val="2"/>
          <w:numId w:val="10"/>
        </w:numPr>
        <w:spacing w:after="0" w:line="240" w:lineRule="auto"/>
        <w:ind w:left="1080"/>
        <w:rPr>
          <w:rFonts w:cstheme="minorHAnsi"/>
          <w:sz w:val="20"/>
          <w:szCs w:val="20"/>
        </w:rPr>
      </w:pPr>
      <w:r w:rsidRPr="0096676E">
        <w:rPr>
          <w:rFonts w:cstheme="minorHAnsi"/>
          <w:sz w:val="20"/>
          <w:szCs w:val="20"/>
        </w:rPr>
        <w:t>Provisionally Approved</w:t>
      </w:r>
    </w:p>
    <w:p w14:paraId="313BA06B" w14:textId="77777777" w:rsidR="007D062C" w:rsidRPr="0096676E" w:rsidRDefault="007D062C" w:rsidP="00822145">
      <w:pPr>
        <w:pStyle w:val="ListParagraph"/>
        <w:numPr>
          <w:ilvl w:val="2"/>
          <w:numId w:val="10"/>
        </w:numPr>
        <w:spacing w:after="0" w:line="240" w:lineRule="auto"/>
        <w:ind w:left="1080"/>
        <w:rPr>
          <w:rFonts w:cstheme="minorHAnsi"/>
          <w:sz w:val="20"/>
          <w:szCs w:val="20"/>
        </w:rPr>
      </w:pPr>
      <w:r w:rsidRPr="0096676E">
        <w:rPr>
          <w:rFonts w:cstheme="minorHAnsi"/>
          <w:sz w:val="20"/>
          <w:szCs w:val="20"/>
        </w:rPr>
        <w:t>Disapproved</w:t>
      </w:r>
    </w:p>
    <w:p w14:paraId="5785FE83" w14:textId="77777777" w:rsidR="007D062C" w:rsidRPr="0096676E" w:rsidRDefault="007D062C" w:rsidP="00822145">
      <w:pPr>
        <w:pStyle w:val="ListParagraph"/>
        <w:numPr>
          <w:ilvl w:val="2"/>
          <w:numId w:val="10"/>
        </w:numPr>
        <w:spacing w:after="0" w:line="240" w:lineRule="auto"/>
        <w:ind w:left="1080"/>
        <w:rPr>
          <w:rFonts w:cstheme="minorHAnsi"/>
          <w:sz w:val="20"/>
          <w:szCs w:val="20"/>
        </w:rPr>
      </w:pPr>
      <w:r w:rsidRPr="0096676E">
        <w:rPr>
          <w:rFonts w:cstheme="minorHAnsi"/>
          <w:sz w:val="20"/>
          <w:szCs w:val="20"/>
        </w:rPr>
        <w:t xml:space="preserve">Request more information </w:t>
      </w:r>
    </w:p>
    <w:p w14:paraId="4A81D908" w14:textId="77777777" w:rsidR="007D062C" w:rsidRPr="0096676E" w:rsidRDefault="007D062C" w:rsidP="00822145">
      <w:pPr>
        <w:pStyle w:val="ListParagraph"/>
        <w:numPr>
          <w:ilvl w:val="1"/>
          <w:numId w:val="10"/>
        </w:numPr>
        <w:spacing w:after="0" w:line="240" w:lineRule="auto"/>
        <w:ind w:left="720"/>
        <w:rPr>
          <w:rFonts w:cstheme="minorHAnsi"/>
          <w:sz w:val="20"/>
          <w:szCs w:val="20"/>
        </w:rPr>
      </w:pPr>
      <w:r w:rsidRPr="0096676E">
        <w:rPr>
          <w:rFonts w:cstheme="minorHAnsi"/>
          <w:sz w:val="20"/>
          <w:szCs w:val="20"/>
        </w:rPr>
        <w:t>Search functions</w:t>
      </w:r>
    </w:p>
    <w:p w14:paraId="726FE1E4" w14:textId="77777777" w:rsidR="007D062C" w:rsidRPr="0096676E" w:rsidRDefault="007D062C" w:rsidP="00822145">
      <w:pPr>
        <w:pStyle w:val="ListParagraph"/>
        <w:numPr>
          <w:ilvl w:val="2"/>
          <w:numId w:val="10"/>
        </w:numPr>
        <w:spacing w:after="0" w:line="240" w:lineRule="auto"/>
        <w:ind w:left="1080"/>
        <w:rPr>
          <w:rFonts w:cstheme="minorHAnsi"/>
          <w:sz w:val="20"/>
          <w:szCs w:val="20"/>
        </w:rPr>
      </w:pPr>
      <w:r w:rsidRPr="0096676E">
        <w:rPr>
          <w:rFonts w:cstheme="minorHAnsi"/>
          <w:sz w:val="20"/>
          <w:szCs w:val="20"/>
        </w:rPr>
        <w:t xml:space="preserve">Category </w:t>
      </w:r>
    </w:p>
    <w:p w14:paraId="4939EDCD" w14:textId="77777777" w:rsidR="007D062C" w:rsidRPr="0096676E" w:rsidRDefault="007D062C" w:rsidP="00822145">
      <w:pPr>
        <w:pStyle w:val="ListParagraph"/>
        <w:numPr>
          <w:ilvl w:val="2"/>
          <w:numId w:val="10"/>
        </w:numPr>
        <w:spacing w:after="0" w:line="240" w:lineRule="auto"/>
        <w:ind w:left="1080"/>
        <w:rPr>
          <w:rFonts w:cstheme="minorHAnsi"/>
          <w:sz w:val="20"/>
          <w:szCs w:val="20"/>
        </w:rPr>
      </w:pPr>
      <w:r w:rsidRPr="0096676E">
        <w:rPr>
          <w:rFonts w:cstheme="minorHAnsi"/>
          <w:sz w:val="20"/>
          <w:szCs w:val="20"/>
        </w:rPr>
        <w:t>Manufacturer</w:t>
      </w:r>
    </w:p>
    <w:p w14:paraId="4E64A29F" w14:textId="77777777" w:rsidR="007D062C" w:rsidRPr="0096676E" w:rsidRDefault="007D062C" w:rsidP="00822145">
      <w:pPr>
        <w:pStyle w:val="ListParagraph"/>
        <w:numPr>
          <w:ilvl w:val="2"/>
          <w:numId w:val="10"/>
        </w:numPr>
        <w:spacing w:after="0" w:line="240" w:lineRule="auto"/>
        <w:ind w:left="1080"/>
        <w:rPr>
          <w:rFonts w:cstheme="minorHAnsi"/>
          <w:sz w:val="20"/>
          <w:szCs w:val="20"/>
        </w:rPr>
      </w:pPr>
      <w:r w:rsidRPr="0096676E">
        <w:rPr>
          <w:rFonts w:cstheme="minorHAnsi"/>
          <w:sz w:val="20"/>
          <w:szCs w:val="20"/>
        </w:rPr>
        <w:t>Product Name</w:t>
      </w:r>
    </w:p>
    <w:p w14:paraId="05BF7CBD" w14:textId="77777777" w:rsidR="007D062C" w:rsidRPr="0096676E" w:rsidRDefault="007D062C" w:rsidP="00822145">
      <w:pPr>
        <w:pStyle w:val="ListParagraph"/>
        <w:numPr>
          <w:ilvl w:val="0"/>
          <w:numId w:val="10"/>
        </w:numPr>
        <w:tabs>
          <w:tab w:val="left" w:pos="360"/>
          <w:tab w:val="left" w:pos="720"/>
        </w:tabs>
        <w:spacing w:after="0" w:line="240" w:lineRule="auto"/>
        <w:rPr>
          <w:rFonts w:cstheme="minorHAnsi"/>
          <w:sz w:val="20"/>
          <w:szCs w:val="20"/>
        </w:rPr>
      </w:pPr>
      <w:r w:rsidRPr="0096676E">
        <w:rPr>
          <w:rFonts w:cstheme="minorHAnsi"/>
          <w:sz w:val="20"/>
          <w:szCs w:val="20"/>
        </w:rPr>
        <w:t>Externally facing Website</w:t>
      </w:r>
    </w:p>
    <w:p w14:paraId="1E21235F" w14:textId="6B72780C" w:rsidR="007D062C" w:rsidRDefault="007D062C" w:rsidP="00822145">
      <w:pPr>
        <w:pStyle w:val="ListParagraph"/>
        <w:numPr>
          <w:ilvl w:val="1"/>
          <w:numId w:val="10"/>
        </w:numPr>
        <w:spacing w:after="0" w:line="240" w:lineRule="auto"/>
        <w:ind w:left="720"/>
        <w:rPr>
          <w:rFonts w:cstheme="minorHAnsi"/>
          <w:sz w:val="20"/>
          <w:szCs w:val="20"/>
        </w:rPr>
      </w:pPr>
      <w:r w:rsidRPr="0096676E">
        <w:rPr>
          <w:rFonts w:cstheme="minorHAnsi"/>
          <w:sz w:val="20"/>
          <w:szCs w:val="20"/>
        </w:rPr>
        <w:t>Similar to internal program with limited information displayed</w:t>
      </w:r>
    </w:p>
    <w:p w14:paraId="21746431" w14:textId="77777777" w:rsidR="007D062C" w:rsidRPr="007D062C" w:rsidRDefault="007D062C" w:rsidP="007D062C">
      <w:pPr>
        <w:spacing w:after="0" w:line="240" w:lineRule="auto"/>
        <w:rPr>
          <w:rFonts w:cstheme="minorHAnsi"/>
          <w:sz w:val="20"/>
          <w:szCs w:val="20"/>
        </w:rPr>
      </w:pPr>
    </w:p>
    <w:p w14:paraId="7856BCA3" w14:textId="6C186D48" w:rsidR="007D062C" w:rsidRDefault="007D062C" w:rsidP="007D062C">
      <w:pPr>
        <w:spacing w:after="0" w:line="240" w:lineRule="auto"/>
        <w:rPr>
          <w:rFonts w:cstheme="minorHAnsi"/>
          <w:sz w:val="20"/>
          <w:szCs w:val="20"/>
        </w:rPr>
      </w:pPr>
      <w:r w:rsidRPr="0096676E">
        <w:rPr>
          <w:rFonts w:cstheme="minorHAnsi"/>
          <w:sz w:val="20"/>
          <w:szCs w:val="20"/>
        </w:rPr>
        <w:t xml:space="preserve">Developed in house, the QPL program application </w:t>
      </w:r>
      <w:proofErr w:type="gramStart"/>
      <w:r w:rsidRPr="0096676E">
        <w:rPr>
          <w:rFonts w:cstheme="minorHAnsi"/>
          <w:sz w:val="20"/>
          <w:szCs w:val="20"/>
        </w:rPr>
        <w:t>is written</w:t>
      </w:r>
      <w:proofErr w:type="gramEnd"/>
      <w:r w:rsidRPr="0096676E">
        <w:rPr>
          <w:rFonts w:cstheme="minorHAnsi"/>
          <w:sz w:val="20"/>
          <w:szCs w:val="20"/>
        </w:rPr>
        <w:t xml:space="preserve"> in VisualBasic 6 language.  ITD’s Enterprise Technology Services (ETS) reports that this language is outdated, making it difficult to maintain or upgrade the program.  </w:t>
      </w:r>
    </w:p>
    <w:p w14:paraId="00255F18" w14:textId="77777777" w:rsidR="007D062C" w:rsidRPr="0096676E" w:rsidRDefault="007D062C" w:rsidP="007D062C">
      <w:pPr>
        <w:spacing w:after="0" w:line="240" w:lineRule="auto"/>
        <w:rPr>
          <w:rFonts w:cstheme="minorHAnsi"/>
          <w:sz w:val="20"/>
          <w:szCs w:val="20"/>
        </w:rPr>
      </w:pPr>
    </w:p>
    <w:p w14:paraId="3D25F5EE" w14:textId="77777777" w:rsidR="007D062C" w:rsidRDefault="007D062C" w:rsidP="007D062C">
      <w:pPr>
        <w:spacing w:after="0" w:line="240" w:lineRule="auto"/>
        <w:rPr>
          <w:rFonts w:cstheme="minorHAnsi"/>
          <w:sz w:val="20"/>
          <w:szCs w:val="20"/>
        </w:rPr>
      </w:pPr>
      <w:r w:rsidRPr="0096676E">
        <w:rPr>
          <w:rFonts w:cstheme="minorHAnsi"/>
          <w:sz w:val="20"/>
          <w:szCs w:val="20"/>
        </w:rPr>
        <w:t xml:space="preserve">The program was modern and labor saving for its time when developed in the 1990’s, but by today’s </w:t>
      </w:r>
      <w:proofErr w:type="gramStart"/>
      <w:r w:rsidRPr="0096676E">
        <w:rPr>
          <w:rFonts w:cstheme="minorHAnsi"/>
          <w:sz w:val="20"/>
          <w:szCs w:val="20"/>
        </w:rPr>
        <w:t>st</w:t>
      </w:r>
      <w:r>
        <w:rPr>
          <w:rFonts w:cstheme="minorHAnsi"/>
          <w:sz w:val="20"/>
          <w:szCs w:val="20"/>
        </w:rPr>
        <w:t>andards</w:t>
      </w:r>
      <w:proofErr w:type="gramEnd"/>
      <w:r>
        <w:rPr>
          <w:rFonts w:cstheme="minorHAnsi"/>
          <w:sz w:val="20"/>
          <w:szCs w:val="20"/>
        </w:rPr>
        <w:t xml:space="preserve"> it is labor intensive. </w:t>
      </w:r>
      <w:r w:rsidRPr="0096676E">
        <w:rPr>
          <w:rFonts w:cstheme="minorHAnsi"/>
          <w:sz w:val="20"/>
          <w:szCs w:val="20"/>
        </w:rPr>
        <w:t>There are a few automated f</w:t>
      </w:r>
      <w:r>
        <w:rPr>
          <w:rFonts w:cstheme="minorHAnsi"/>
          <w:sz w:val="20"/>
          <w:szCs w:val="20"/>
        </w:rPr>
        <w:t>eatures of the exiting program:</w:t>
      </w:r>
    </w:p>
    <w:p w14:paraId="328FC435" w14:textId="0C448EC6" w:rsidR="007D062C" w:rsidRPr="0096676E" w:rsidRDefault="007D062C" w:rsidP="007D062C">
      <w:pPr>
        <w:spacing w:after="0" w:line="240" w:lineRule="auto"/>
        <w:rPr>
          <w:rFonts w:cstheme="minorHAnsi"/>
          <w:sz w:val="20"/>
          <w:szCs w:val="20"/>
        </w:rPr>
      </w:pPr>
      <w:r w:rsidRPr="0096676E">
        <w:rPr>
          <w:rFonts w:cstheme="minorHAnsi"/>
          <w:sz w:val="20"/>
          <w:szCs w:val="20"/>
        </w:rPr>
        <w:t xml:space="preserve"> </w:t>
      </w:r>
    </w:p>
    <w:p w14:paraId="5066FCFF" w14:textId="77777777" w:rsidR="007D062C" w:rsidRPr="0096676E" w:rsidRDefault="007D062C" w:rsidP="00822145">
      <w:pPr>
        <w:pStyle w:val="ListParagraph"/>
        <w:numPr>
          <w:ilvl w:val="0"/>
          <w:numId w:val="12"/>
        </w:numPr>
        <w:spacing w:after="0" w:line="240" w:lineRule="auto"/>
        <w:ind w:left="360"/>
        <w:rPr>
          <w:rFonts w:cstheme="minorHAnsi"/>
          <w:sz w:val="20"/>
          <w:szCs w:val="20"/>
        </w:rPr>
      </w:pPr>
      <w:r w:rsidRPr="0096676E">
        <w:rPr>
          <w:rFonts w:cstheme="minorHAnsi"/>
          <w:sz w:val="20"/>
          <w:szCs w:val="20"/>
        </w:rPr>
        <w:t>Automatic product evaluation requests to the Subject Matter Expert once new products are entered and categorized (includes a link to product status page)</w:t>
      </w:r>
    </w:p>
    <w:p w14:paraId="1A049104" w14:textId="77777777" w:rsidR="007D062C" w:rsidRPr="0096676E" w:rsidRDefault="007D062C" w:rsidP="00822145">
      <w:pPr>
        <w:pStyle w:val="ListParagraph"/>
        <w:numPr>
          <w:ilvl w:val="0"/>
          <w:numId w:val="12"/>
        </w:numPr>
        <w:spacing w:after="0" w:line="240" w:lineRule="auto"/>
        <w:ind w:left="360"/>
        <w:rPr>
          <w:rFonts w:cstheme="minorHAnsi"/>
          <w:sz w:val="20"/>
          <w:szCs w:val="20"/>
        </w:rPr>
      </w:pPr>
      <w:r w:rsidRPr="0096676E">
        <w:rPr>
          <w:rFonts w:cstheme="minorHAnsi"/>
          <w:sz w:val="20"/>
          <w:szCs w:val="20"/>
        </w:rPr>
        <w:t>Automatic notification to the administrator when an evaluation is submitted  (includes a link to product status page)</w:t>
      </w:r>
    </w:p>
    <w:p w14:paraId="3C3BF9C8" w14:textId="77777777" w:rsidR="007D062C" w:rsidRPr="0096676E" w:rsidRDefault="007D062C" w:rsidP="007D062C">
      <w:pPr>
        <w:pStyle w:val="ListParagraph"/>
        <w:tabs>
          <w:tab w:val="left" w:pos="360"/>
          <w:tab w:val="left" w:pos="720"/>
        </w:tabs>
        <w:spacing w:after="0" w:line="240" w:lineRule="auto"/>
        <w:ind w:left="1080"/>
        <w:rPr>
          <w:rFonts w:cstheme="minorHAnsi"/>
          <w:sz w:val="20"/>
          <w:szCs w:val="20"/>
        </w:rPr>
      </w:pPr>
    </w:p>
    <w:p w14:paraId="63EA3164" w14:textId="345698CC" w:rsidR="007D062C" w:rsidRDefault="007D062C" w:rsidP="007D062C">
      <w:pPr>
        <w:spacing w:after="0" w:line="240" w:lineRule="auto"/>
        <w:rPr>
          <w:rFonts w:cstheme="minorHAnsi"/>
          <w:sz w:val="20"/>
          <w:szCs w:val="20"/>
        </w:rPr>
      </w:pPr>
      <w:r w:rsidRPr="0096676E">
        <w:rPr>
          <w:rFonts w:cstheme="minorHAnsi"/>
          <w:sz w:val="20"/>
          <w:szCs w:val="20"/>
        </w:rPr>
        <w:t xml:space="preserve">Most other functions </w:t>
      </w:r>
      <w:proofErr w:type="gramStart"/>
      <w:r w:rsidRPr="0096676E">
        <w:rPr>
          <w:rFonts w:cstheme="minorHAnsi"/>
          <w:sz w:val="20"/>
          <w:szCs w:val="20"/>
        </w:rPr>
        <w:t>are performed</w:t>
      </w:r>
      <w:proofErr w:type="gramEnd"/>
      <w:r w:rsidRPr="0096676E">
        <w:rPr>
          <w:rFonts w:cstheme="minorHAnsi"/>
          <w:sz w:val="20"/>
          <w:szCs w:val="20"/>
        </w:rPr>
        <w:t xml:space="preserve"> manually</w:t>
      </w:r>
      <w:r>
        <w:rPr>
          <w:rFonts w:cstheme="minorHAnsi"/>
          <w:sz w:val="20"/>
          <w:szCs w:val="20"/>
        </w:rPr>
        <w:t>:</w:t>
      </w:r>
    </w:p>
    <w:p w14:paraId="79308C0B" w14:textId="77777777" w:rsidR="007D062C" w:rsidRPr="0096676E" w:rsidRDefault="007D062C" w:rsidP="007D062C">
      <w:pPr>
        <w:spacing w:after="0" w:line="240" w:lineRule="auto"/>
        <w:rPr>
          <w:rFonts w:cstheme="minorHAnsi"/>
          <w:sz w:val="20"/>
          <w:szCs w:val="20"/>
        </w:rPr>
      </w:pPr>
    </w:p>
    <w:p w14:paraId="2A75AAF6" w14:textId="77777777" w:rsidR="007D062C" w:rsidRPr="0096676E" w:rsidRDefault="007D062C" w:rsidP="00822145">
      <w:pPr>
        <w:pStyle w:val="ListParagraph"/>
        <w:numPr>
          <w:ilvl w:val="0"/>
          <w:numId w:val="13"/>
        </w:numPr>
        <w:spacing w:after="0" w:line="240" w:lineRule="auto"/>
        <w:ind w:left="360"/>
        <w:rPr>
          <w:rFonts w:cstheme="minorHAnsi"/>
          <w:sz w:val="20"/>
          <w:szCs w:val="20"/>
        </w:rPr>
      </w:pPr>
      <w:r w:rsidRPr="0096676E">
        <w:rPr>
          <w:rFonts w:cstheme="minorHAnsi"/>
          <w:sz w:val="20"/>
          <w:szCs w:val="20"/>
        </w:rPr>
        <w:t>Manufacture profile input and updates (cut and paste from application or update form)</w:t>
      </w:r>
    </w:p>
    <w:p w14:paraId="7F2C6CD7" w14:textId="77777777" w:rsidR="007D062C" w:rsidRPr="0096676E" w:rsidRDefault="007D062C" w:rsidP="00822145">
      <w:pPr>
        <w:pStyle w:val="ListParagraph"/>
        <w:numPr>
          <w:ilvl w:val="0"/>
          <w:numId w:val="13"/>
        </w:numPr>
        <w:spacing w:after="0" w:line="240" w:lineRule="auto"/>
        <w:ind w:left="360"/>
        <w:rPr>
          <w:rFonts w:cstheme="minorHAnsi"/>
          <w:sz w:val="20"/>
          <w:szCs w:val="20"/>
        </w:rPr>
      </w:pPr>
      <w:r w:rsidRPr="0096676E">
        <w:rPr>
          <w:rFonts w:cstheme="minorHAnsi"/>
          <w:sz w:val="20"/>
          <w:szCs w:val="20"/>
        </w:rPr>
        <w:t>New product information (cut and paste from application)</w:t>
      </w:r>
    </w:p>
    <w:p w14:paraId="66586D43" w14:textId="77777777" w:rsidR="007D062C" w:rsidRPr="0096676E" w:rsidRDefault="007D062C" w:rsidP="00822145">
      <w:pPr>
        <w:pStyle w:val="ListParagraph"/>
        <w:numPr>
          <w:ilvl w:val="0"/>
          <w:numId w:val="13"/>
        </w:numPr>
        <w:spacing w:after="0" w:line="240" w:lineRule="auto"/>
        <w:ind w:left="360"/>
        <w:rPr>
          <w:rFonts w:cstheme="minorHAnsi"/>
          <w:sz w:val="20"/>
          <w:szCs w:val="20"/>
        </w:rPr>
      </w:pPr>
      <w:r w:rsidRPr="0096676E">
        <w:rPr>
          <w:rFonts w:cstheme="minorHAnsi"/>
          <w:sz w:val="20"/>
          <w:szCs w:val="20"/>
        </w:rPr>
        <w:t>Product information requests from evaluators</w:t>
      </w:r>
    </w:p>
    <w:p w14:paraId="6964989A" w14:textId="77777777" w:rsidR="007D062C" w:rsidRPr="0096676E" w:rsidRDefault="007D062C" w:rsidP="00822145">
      <w:pPr>
        <w:pStyle w:val="ListParagraph"/>
        <w:numPr>
          <w:ilvl w:val="0"/>
          <w:numId w:val="13"/>
        </w:numPr>
        <w:spacing w:after="0" w:line="240" w:lineRule="auto"/>
        <w:ind w:left="360"/>
        <w:rPr>
          <w:rFonts w:cstheme="minorHAnsi"/>
          <w:sz w:val="20"/>
          <w:szCs w:val="20"/>
        </w:rPr>
      </w:pPr>
      <w:r w:rsidRPr="0096676E">
        <w:rPr>
          <w:rFonts w:cstheme="minorHAnsi"/>
          <w:sz w:val="20"/>
          <w:szCs w:val="20"/>
        </w:rPr>
        <w:t>Product evaluation reminders (2 week evaluation reminders for evaluator and administrator through Outlook)</w:t>
      </w:r>
    </w:p>
    <w:p w14:paraId="533F300C" w14:textId="77777777" w:rsidR="007D062C" w:rsidRPr="0096676E" w:rsidRDefault="007D062C" w:rsidP="00822145">
      <w:pPr>
        <w:pStyle w:val="ListParagraph"/>
        <w:numPr>
          <w:ilvl w:val="0"/>
          <w:numId w:val="13"/>
        </w:numPr>
        <w:spacing w:after="0" w:line="240" w:lineRule="auto"/>
        <w:ind w:left="360"/>
        <w:rPr>
          <w:rFonts w:cstheme="minorHAnsi"/>
          <w:sz w:val="20"/>
          <w:szCs w:val="20"/>
        </w:rPr>
      </w:pPr>
      <w:r w:rsidRPr="0096676E">
        <w:rPr>
          <w:rFonts w:cstheme="minorHAnsi"/>
          <w:sz w:val="20"/>
          <w:szCs w:val="20"/>
        </w:rPr>
        <w:t>Product evaluation status update requests from manufacturer requires a manual response</w:t>
      </w:r>
    </w:p>
    <w:p w14:paraId="3A232FF9" w14:textId="77777777" w:rsidR="007D062C" w:rsidRPr="0096676E" w:rsidRDefault="007D062C" w:rsidP="00822145">
      <w:pPr>
        <w:pStyle w:val="ListParagraph"/>
        <w:numPr>
          <w:ilvl w:val="0"/>
          <w:numId w:val="13"/>
        </w:numPr>
        <w:spacing w:after="0" w:line="240" w:lineRule="auto"/>
        <w:ind w:left="360"/>
        <w:rPr>
          <w:rFonts w:cstheme="minorHAnsi"/>
          <w:sz w:val="20"/>
          <w:szCs w:val="20"/>
        </w:rPr>
      </w:pPr>
      <w:r w:rsidRPr="0096676E">
        <w:rPr>
          <w:rFonts w:cstheme="minorHAnsi"/>
          <w:sz w:val="20"/>
          <w:szCs w:val="20"/>
        </w:rPr>
        <w:t>Product recertification (every five years)</w:t>
      </w:r>
    </w:p>
    <w:p w14:paraId="72F447B5" w14:textId="77777777" w:rsidR="007D062C" w:rsidRPr="0096676E" w:rsidRDefault="007D062C" w:rsidP="00822145">
      <w:pPr>
        <w:pStyle w:val="ListParagraph"/>
        <w:numPr>
          <w:ilvl w:val="1"/>
          <w:numId w:val="13"/>
        </w:numPr>
        <w:spacing w:after="0" w:line="240" w:lineRule="auto"/>
        <w:ind w:left="720"/>
        <w:rPr>
          <w:rFonts w:cstheme="minorHAnsi"/>
          <w:sz w:val="20"/>
          <w:szCs w:val="20"/>
        </w:rPr>
      </w:pPr>
      <w:r w:rsidRPr="0096676E">
        <w:rPr>
          <w:rFonts w:cstheme="minorHAnsi"/>
          <w:sz w:val="20"/>
          <w:szCs w:val="20"/>
        </w:rPr>
        <w:t>Notices to manufacturers are sent manually</w:t>
      </w:r>
    </w:p>
    <w:p w14:paraId="206FEC4F" w14:textId="77777777" w:rsidR="007D062C" w:rsidRPr="0096676E" w:rsidRDefault="007D062C" w:rsidP="00822145">
      <w:pPr>
        <w:pStyle w:val="ListParagraph"/>
        <w:numPr>
          <w:ilvl w:val="1"/>
          <w:numId w:val="13"/>
        </w:numPr>
        <w:spacing w:after="0" w:line="240" w:lineRule="auto"/>
        <w:ind w:left="720"/>
        <w:rPr>
          <w:rFonts w:cstheme="minorHAnsi"/>
          <w:sz w:val="20"/>
          <w:szCs w:val="20"/>
        </w:rPr>
      </w:pPr>
      <w:r w:rsidRPr="0096676E">
        <w:rPr>
          <w:rFonts w:cstheme="minorHAnsi"/>
          <w:sz w:val="20"/>
          <w:szCs w:val="20"/>
        </w:rPr>
        <w:t>Updates are entered manually by administrator</w:t>
      </w:r>
    </w:p>
    <w:p w14:paraId="00C9486D" w14:textId="77777777" w:rsidR="007D062C" w:rsidRPr="0096676E" w:rsidRDefault="007D062C" w:rsidP="00822145">
      <w:pPr>
        <w:pStyle w:val="ListParagraph"/>
        <w:numPr>
          <w:ilvl w:val="0"/>
          <w:numId w:val="13"/>
        </w:numPr>
        <w:spacing w:after="0" w:line="240" w:lineRule="auto"/>
        <w:ind w:left="360"/>
        <w:rPr>
          <w:rFonts w:cstheme="minorHAnsi"/>
          <w:sz w:val="20"/>
          <w:szCs w:val="20"/>
        </w:rPr>
      </w:pPr>
      <w:r w:rsidRPr="0096676E">
        <w:rPr>
          <w:rFonts w:cstheme="minorHAnsi"/>
          <w:sz w:val="20"/>
          <w:szCs w:val="20"/>
        </w:rPr>
        <w:t>Category maintenance (no direct ties to Standard Specifications)</w:t>
      </w:r>
    </w:p>
    <w:p w14:paraId="44EC3A24" w14:textId="77777777" w:rsidR="007D062C" w:rsidRPr="0096676E" w:rsidRDefault="007D062C" w:rsidP="007D062C">
      <w:pPr>
        <w:pStyle w:val="ListParagraph"/>
        <w:tabs>
          <w:tab w:val="left" w:pos="360"/>
          <w:tab w:val="left" w:pos="720"/>
        </w:tabs>
        <w:spacing w:after="0" w:line="240" w:lineRule="auto"/>
        <w:ind w:left="1080"/>
        <w:rPr>
          <w:rFonts w:cstheme="minorHAnsi"/>
          <w:sz w:val="20"/>
          <w:szCs w:val="20"/>
        </w:rPr>
      </w:pPr>
    </w:p>
    <w:p w14:paraId="357F47EE" w14:textId="56797C34" w:rsidR="007D062C" w:rsidRDefault="007D062C" w:rsidP="007D062C">
      <w:pPr>
        <w:spacing w:after="0" w:line="240" w:lineRule="auto"/>
        <w:rPr>
          <w:rFonts w:cstheme="minorHAnsi"/>
          <w:sz w:val="20"/>
          <w:szCs w:val="20"/>
        </w:rPr>
      </w:pPr>
      <w:r w:rsidRPr="0096676E">
        <w:rPr>
          <w:rFonts w:cstheme="minorHAnsi"/>
          <w:sz w:val="20"/>
          <w:szCs w:val="20"/>
        </w:rPr>
        <w:t xml:space="preserve">The proposed QPL program creates an opportunity to provide numerous updated features available with today’s technology including, but not limited </w:t>
      </w:r>
      <w:proofErr w:type="gramStart"/>
      <w:r w:rsidRPr="0096676E">
        <w:rPr>
          <w:rFonts w:cstheme="minorHAnsi"/>
          <w:sz w:val="20"/>
          <w:szCs w:val="20"/>
        </w:rPr>
        <w:t>to</w:t>
      </w:r>
      <w:proofErr w:type="gramEnd"/>
      <w:r w:rsidRPr="0096676E">
        <w:rPr>
          <w:rFonts w:cstheme="minorHAnsi"/>
          <w:sz w:val="20"/>
          <w:szCs w:val="20"/>
        </w:rPr>
        <w:t>:</w:t>
      </w:r>
    </w:p>
    <w:p w14:paraId="0D9EBAA0" w14:textId="77777777" w:rsidR="007D062C" w:rsidRPr="0096676E" w:rsidRDefault="007D062C" w:rsidP="007D062C">
      <w:pPr>
        <w:spacing w:after="0" w:line="240" w:lineRule="auto"/>
        <w:rPr>
          <w:rFonts w:cstheme="minorHAnsi"/>
          <w:sz w:val="20"/>
          <w:szCs w:val="20"/>
        </w:rPr>
      </w:pPr>
    </w:p>
    <w:p w14:paraId="6EF73406" w14:textId="77777777" w:rsidR="007D062C" w:rsidRPr="0096676E" w:rsidRDefault="007D062C" w:rsidP="00822145">
      <w:pPr>
        <w:pStyle w:val="ListParagraph"/>
        <w:numPr>
          <w:ilvl w:val="0"/>
          <w:numId w:val="11"/>
        </w:numPr>
        <w:spacing w:after="0" w:line="240" w:lineRule="auto"/>
        <w:ind w:left="360"/>
        <w:rPr>
          <w:rFonts w:cstheme="minorHAnsi"/>
          <w:sz w:val="20"/>
          <w:szCs w:val="20"/>
        </w:rPr>
      </w:pPr>
      <w:r w:rsidRPr="0096676E">
        <w:rPr>
          <w:rFonts w:cstheme="minorHAnsi"/>
          <w:sz w:val="20"/>
          <w:szCs w:val="20"/>
        </w:rPr>
        <w:t>Manufacturer’s web portal for submitting new products, updating and/or recertifying existing QPL products, and status updates</w:t>
      </w:r>
    </w:p>
    <w:p w14:paraId="1C93BDB9" w14:textId="77777777" w:rsidR="007D062C" w:rsidRPr="0096676E" w:rsidRDefault="007D062C" w:rsidP="00822145">
      <w:pPr>
        <w:pStyle w:val="ListParagraph"/>
        <w:numPr>
          <w:ilvl w:val="0"/>
          <w:numId w:val="11"/>
        </w:numPr>
        <w:spacing w:after="0" w:line="240" w:lineRule="auto"/>
        <w:ind w:left="360"/>
        <w:rPr>
          <w:rFonts w:cstheme="minorHAnsi"/>
          <w:sz w:val="20"/>
          <w:szCs w:val="20"/>
        </w:rPr>
      </w:pPr>
      <w:r w:rsidRPr="0096676E">
        <w:rPr>
          <w:rFonts w:cstheme="minorHAnsi"/>
          <w:sz w:val="20"/>
          <w:szCs w:val="20"/>
        </w:rPr>
        <w:t>Addition of a “Suspended” category for products not updated annually</w:t>
      </w:r>
    </w:p>
    <w:p w14:paraId="6AE21947" w14:textId="77777777" w:rsidR="007D062C" w:rsidRPr="0096676E" w:rsidRDefault="007D062C" w:rsidP="00822145">
      <w:pPr>
        <w:pStyle w:val="ListParagraph"/>
        <w:numPr>
          <w:ilvl w:val="0"/>
          <w:numId w:val="11"/>
        </w:numPr>
        <w:spacing w:after="0" w:line="240" w:lineRule="auto"/>
        <w:ind w:left="360"/>
        <w:rPr>
          <w:rFonts w:cstheme="minorHAnsi"/>
          <w:sz w:val="20"/>
          <w:szCs w:val="20"/>
        </w:rPr>
      </w:pPr>
      <w:r w:rsidRPr="0096676E">
        <w:rPr>
          <w:rFonts w:cstheme="minorHAnsi"/>
          <w:sz w:val="20"/>
          <w:szCs w:val="20"/>
        </w:rPr>
        <w:t>Automated letters to manufacturers</w:t>
      </w:r>
    </w:p>
    <w:p w14:paraId="7EF0A609" w14:textId="77777777" w:rsidR="007D062C" w:rsidRPr="0096676E" w:rsidRDefault="007D062C" w:rsidP="00822145">
      <w:pPr>
        <w:pStyle w:val="ListParagraph"/>
        <w:numPr>
          <w:ilvl w:val="0"/>
          <w:numId w:val="11"/>
        </w:numPr>
        <w:spacing w:after="0" w:line="240" w:lineRule="auto"/>
        <w:ind w:left="360"/>
        <w:rPr>
          <w:rFonts w:cstheme="minorHAnsi"/>
          <w:sz w:val="20"/>
          <w:szCs w:val="20"/>
        </w:rPr>
      </w:pPr>
      <w:r w:rsidRPr="0096676E">
        <w:rPr>
          <w:rFonts w:cstheme="minorHAnsi"/>
          <w:sz w:val="20"/>
          <w:szCs w:val="20"/>
        </w:rPr>
        <w:t>Incorporate alternate evaluator capability (two to three evaluators for each category)</w:t>
      </w:r>
    </w:p>
    <w:p w14:paraId="711EA12D" w14:textId="77777777" w:rsidR="007D062C" w:rsidRPr="0096676E" w:rsidRDefault="007D062C" w:rsidP="00822145">
      <w:pPr>
        <w:pStyle w:val="ListParagraph"/>
        <w:numPr>
          <w:ilvl w:val="0"/>
          <w:numId w:val="11"/>
        </w:numPr>
        <w:spacing w:after="0" w:line="240" w:lineRule="auto"/>
        <w:ind w:left="360"/>
        <w:rPr>
          <w:rFonts w:cstheme="minorHAnsi"/>
          <w:sz w:val="20"/>
          <w:szCs w:val="20"/>
        </w:rPr>
      </w:pPr>
      <w:r w:rsidRPr="0096676E">
        <w:rPr>
          <w:rFonts w:cstheme="minorHAnsi"/>
          <w:sz w:val="20"/>
          <w:szCs w:val="20"/>
        </w:rPr>
        <w:t>Linking QPL specifications with the Department’s Standard Specifications</w:t>
      </w:r>
    </w:p>
    <w:p w14:paraId="3F1A2991" w14:textId="77777777" w:rsidR="007D062C" w:rsidRPr="0096676E" w:rsidRDefault="007D062C" w:rsidP="00822145">
      <w:pPr>
        <w:pStyle w:val="ListParagraph"/>
        <w:numPr>
          <w:ilvl w:val="0"/>
          <w:numId w:val="11"/>
        </w:numPr>
        <w:spacing w:after="0" w:line="240" w:lineRule="auto"/>
        <w:ind w:left="360"/>
        <w:rPr>
          <w:rFonts w:cstheme="minorHAnsi"/>
          <w:sz w:val="20"/>
          <w:szCs w:val="20"/>
        </w:rPr>
      </w:pPr>
      <w:r w:rsidRPr="0096676E">
        <w:rPr>
          <w:rFonts w:cstheme="minorHAnsi"/>
          <w:sz w:val="20"/>
          <w:szCs w:val="20"/>
        </w:rPr>
        <w:t>Providing capability to include innovative and non-specification products</w:t>
      </w:r>
    </w:p>
    <w:p w14:paraId="69B98101" w14:textId="77777777" w:rsidR="007D062C" w:rsidRPr="0096676E" w:rsidRDefault="007D062C" w:rsidP="00822145">
      <w:pPr>
        <w:pStyle w:val="ListParagraph"/>
        <w:numPr>
          <w:ilvl w:val="0"/>
          <w:numId w:val="11"/>
        </w:numPr>
        <w:spacing w:after="0" w:line="240" w:lineRule="auto"/>
        <w:ind w:left="360"/>
        <w:rPr>
          <w:rFonts w:cstheme="minorHAnsi"/>
          <w:sz w:val="20"/>
          <w:szCs w:val="20"/>
        </w:rPr>
      </w:pPr>
      <w:r w:rsidRPr="0096676E">
        <w:rPr>
          <w:rFonts w:cstheme="minorHAnsi"/>
          <w:sz w:val="20"/>
          <w:szCs w:val="20"/>
        </w:rPr>
        <w:t>Enhanced search capabilities</w:t>
      </w:r>
    </w:p>
    <w:p w14:paraId="0C9701B2" w14:textId="77777777" w:rsidR="007D062C" w:rsidRPr="0096676E" w:rsidRDefault="007D062C" w:rsidP="00822145">
      <w:pPr>
        <w:pStyle w:val="ListParagraph"/>
        <w:numPr>
          <w:ilvl w:val="0"/>
          <w:numId w:val="11"/>
        </w:numPr>
        <w:spacing w:after="0" w:line="240" w:lineRule="auto"/>
        <w:ind w:left="360"/>
        <w:rPr>
          <w:rFonts w:cstheme="minorHAnsi"/>
          <w:sz w:val="20"/>
          <w:szCs w:val="20"/>
        </w:rPr>
      </w:pPr>
      <w:r w:rsidRPr="0096676E">
        <w:rPr>
          <w:rFonts w:cstheme="minorHAnsi"/>
          <w:sz w:val="20"/>
          <w:szCs w:val="20"/>
        </w:rPr>
        <w:t>Improved serviceability by ETS</w:t>
      </w:r>
    </w:p>
    <w:p w14:paraId="1828C695" w14:textId="77777777" w:rsidR="007D062C" w:rsidRPr="0096676E" w:rsidRDefault="007D062C" w:rsidP="00822145">
      <w:pPr>
        <w:pStyle w:val="ListParagraph"/>
        <w:numPr>
          <w:ilvl w:val="0"/>
          <w:numId w:val="11"/>
        </w:numPr>
        <w:spacing w:after="0" w:line="240" w:lineRule="auto"/>
        <w:ind w:left="360"/>
        <w:rPr>
          <w:rFonts w:cstheme="minorHAnsi"/>
          <w:sz w:val="20"/>
          <w:szCs w:val="20"/>
        </w:rPr>
      </w:pPr>
      <w:r w:rsidRPr="0096676E">
        <w:rPr>
          <w:rFonts w:cstheme="minorHAnsi"/>
          <w:sz w:val="20"/>
          <w:szCs w:val="20"/>
        </w:rPr>
        <w:t>Improved security</w:t>
      </w:r>
    </w:p>
    <w:p w14:paraId="653834BF" w14:textId="1349705B" w:rsidR="009B19F1" w:rsidRDefault="005D788E" w:rsidP="007D062C">
      <w:pPr>
        <w:spacing w:after="0" w:line="240" w:lineRule="auto"/>
        <w:rPr>
          <w:rFonts w:cstheme="minorHAnsi"/>
          <w:sz w:val="20"/>
          <w:szCs w:val="20"/>
        </w:rPr>
      </w:pPr>
      <w:r w:rsidRPr="002B114E">
        <w:rPr>
          <w:rFonts w:cstheme="minorHAnsi"/>
          <w:sz w:val="20"/>
          <w:szCs w:val="20"/>
        </w:rPr>
        <w:t xml:space="preserve"> </w:t>
      </w:r>
    </w:p>
    <w:p w14:paraId="484AE94F" w14:textId="333F325C" w:rsidR="0020352B" w:rsidRPr="006403D3" w:rsidRDefault="006403D3" w:rsidP="006403D3">
      <w:pPr>
        <w:pStyle w:val="ListParagraph"/>
        <w:numPr>
          <w:ilvl w:val="0"/>
          <w:numId w:val="1"/>
        </w:numPr>
        <w:spacing w:after="0" w:line="240" w:lineRule="auto"/>
        <w:ind w:left="360"/>
        <w:rPr>
          <w:rFonts w:cstheme="minorHAnsi"/>
          <w:b/>
          <w:sz w:val="20"/>
          <w:szCs w:val="20"/>
          <w:u w:val="single"/>
        </w:rPr>
      </w:pPr>
      <w:r w:rsidRPr="006403D3">
        <w:rPr>
          <w:rFonts w:cstheme="minorHAnsi"/>
          <w:b/>
          <w:sz w:val="20"/>
          <w:szCs w:val="20"/>
          <w:u w:val="single"/>
        </w:rPr>
        <w:t>Funding</w:t>
      </w:r>
    </w:p>
    <w:p w14:paraId="1A7BC073" w14:textId="3E5AA3E0" w:rsidR="006403D3" w:rsidRPr="006403D3" w:rsidRDefault="006403D3" w:rsidP="006403D3">
      <w:pPr>
        <w:spacing w:after="0" w:line="240" w:lineRule="auto"/>
        <w:rPr>
          <w:rFonts w:cstheme="minorHAnsi"/>
          <w:sz w:val="20"/>
          <w:szCs w:val="20"/>
        </w:rPr>
      </w:pPr>
      <w:r w:rsidRPr="006403D3">
        <w:rPr>
          <w:sz w:val="20"/>
          <w:szCs w:val="20"/>
        </w:rPr>
        <w:t>The use of SPR funds must comply with</w:t>
      </w:r>
      <w:r w:rsidRPr="006403D3">
        <w:t xml:space="preserve"> </w:t>
      </w:r>
      <w:hyperlink r:id="rId9" w:history="1">
        <w:r w:rsidRPr="006403D3">
          <w:rPr>
            <w:rStyle w:val="Hyperlink"/>
            <w:sz w:val="20"/>
            <w:szCs w:val="20"/>
          </w:rPr>
          <w:t>23 CFR 420.121(j)</w:t>
        </w:r>
      </w:hyperlink>
    </w:p>
    <w:p w14:paraId="1D840277" w14:textId="77777777" w:rsidR="006403D3" w:rsidRDefault="006403D3" w:rsidP="004D34F9">
      <w:pPr>
        <w:spacing w:after="0" w:line="240" w:lineRule="auto"/>
        <w:ind w:left="360"/>
        <w:jc w:val="center"/>
        <w:rPr>
          <w:rFonts w:cstheme="minorHAnsi"/>
          <w:b/>
          <w:sz w:val="20"/>
          <w:szCs w:val="20"/>
        </w:rPr>
      </w:pPr>
    </w:p>
    <w:p w14:paraId="1D278716" w14:textId="77777777" w:rsidR="006403D3" w:rsidRDefault="006403D3" w:rsidP="004D34F9">
      <w:pPr>
        <w:spacing w:after="0" w:line="240" w:lineRule="auto"/>
        <w:ind w:left="360"/>
        <w:jc w:val="center"/>
        <w:rPr>
          <w:rFonts w:cstheme="minorHAnsi"/>
          <w:b/>
          <w:sz w:val="20"/>
          <w:szCs w:val="20"/>
        </w:rPr>
      </w:pPr>
    </w:p>
    <w:p w14:paraId="0B885EE9" w14:textId="6C5F4002" w:rsidR="004D34F9" w:rsidRPr="002B114E" w:rsidRDefault="004D34F9" w:rsidP="004D34F9">
      <w:pPr>
        <w:spacing w:after="0" w:line="240" w:lineRule="auto"/>
        <w:ind w:left="360"/>
        <w:jc w:val="center"/>
        <w:rPr>
          <w:rFonts w:cstheme="minorHAnsi"/>
          <w:b/>
          <w:sz w:val="20"/>
          <w:szCs w:val="20"/>
        </w:rPr>
      </w:pPr>
      <w:r w:rsidRPr="002B114E">
        <w:rPr>
          <w:rFonts w:cstheme="minorHAnsi"/>
          <w:b/>
          <w:sz w:val="20"/>
          <w:szCs w:val="20"/>
        </w:rPr>
        <w:t>SECTION 2 – SUBMISSION OF PROPOSAL</w:t>
      </w:r>
    </w:p>
    <w:p w14:paraId="6E681604" w14:textId="2A219901" w:rsidR="00B22803" w:rsidRPr="002B114E" w:rsidRDefault="00B22803" w:rsidP="00B22803">
      <w:pPr>
        <w:spacing w:after="0" w:line="240" w:lineRule="auto"/>
        <w:rPr>
          <w:rFonts w:cstheme="minorHAnsi"/>
          <w:sz w:val="20"/>
          <w:szCs w:val="20"/>
        </w:rPr>
      </w:pPr>
    </w:p>
    <w:p w14:paraId="65F79773" w14:textId="477E1756" w:rsidR="00B22803" w:rsidRPr="002B114E" w:rsidRDefault="004D34F9" w:rsidP="00822145">
      <w:pPr>
        <w:pStyle w:val="ListParagraph"/>
        <w:numPr>
          <w:ilvl w:val="0"/>
          <w:numId w:val="2"/>
        </w:numPr>
        <w:spacing w:after="0" w:line="240" w:lineRule="auto"/>
        <w:ind w:left="360"/>
        <w:rPr>
          <w:rFonts w:cstheme="minorHAnsi"/>
          <w:b/>
          <w:sz w:val="20"/>
          <w:szCs w:val="20"/>
          <w:u w:val="single"/>
        </w:rPr>
      </w:pPr>
      <w:r w:rsidRPr="002B114E">
        <w:rPr>
          <w:rFonts w:cstheme="minorHAnsi"/>
          <w:b/>
          <w:sz w:val="20"/>
          <w:szCs w:val="20"/>
          <w:u w:val="single"/>
        </w:rPr>
        <w:t>Submission</w:t>
      </w:r>
      <w:r w:rsidR="009F0434">
        <w:rPr>
          <w:rFonts w:cstheme="minorHAnsi"/>
          <w:b/>
          <w:sz w:val="20"/>
          <w:szCs w:val="20"/>
          <w:u w:val="single"/>
        </w:rPr>
        <w:t xml:space="preserve"> Contact</w:t>
      </w:r>
    </w:p>
    <w:p w14:paraId="1331EA5C" w14:textId="38BB869D" w:rsidR="004D34F9" w:rsidRDefault="00135762" w:rsidP="00514041">
      <w:pPr>
        <w:spacing w:after="0" w:line="240" w:lineRule="auto"/>
        <w:rPr>
          <w:rFonts w:cstheme="minorHAnsi"/>
          <w:sz w:val="20"/>
          <w:szCs w:val="20"/>
        </w:rPr>
      </w:pPr>
      <w:r w:rsidRPr="002B114E">
        <w:rPr>
          <w:rFonts w:cstheme="minorHAnsi"/>
          <w:sz w:val="20"/>
          <w:szCs w:val="20"/>
        </w:rPr>
        <w:t xml:space="preserve">Proposals </w:t>
      </w:r>
      <w:proofErr w:type="gramStart"/>
      <w:r w:rsidRPr="002B114E">
        <w:rPr>
          <w:rFonts w:cstheme="minorHAnsi"/>
          <w:sz w:val="20"/>
          <w:szCs w:val="20"/>
        </w:rPr>
        <w:t>must</w:t>
      </w:r>
      <w:r w:rsidR="00B22803" w:rsidRPr="002B114E">
        <w:rPr>
          <w:rFonts w:cstheme="minorHAnsi"/>
          <w:sz w:val="20"/>
          <w:szCs w:val="20"/>
        </w:rPr>
        <w:t xml:space="preserve"> be submi</w:t>
      </w:r>
      <w:r w:rsidR="009F0434">
        <w:rPr>
          <w:rFonts w:cstheme="minorHAnsi"/>
          <w:sz w:val="20"/>
          <w:szCs w:val="20"/>
        </w:rPr>
        <w:t>tted</w:t>
      </w:r>
      <w:proofErr w:type="gramEnd"/>
      <w:r w:rsidR="009F0434">
        <w:rPr>
          <w:rFonts w:cstheme="minorHAnsi"/>
          <w:sz w:val="20"/>
          <w:szCs w:val="20"/>
        </w:rPr>
        <w:t xml:space="preserve"> electronically to the following:</w:t>
      </w:r>
    </w:p>
    <w:p w14:paraId="0D280895" w14:textId="53DE03E9" w:rsidR="009F0434" w:rsidRDefault="009F0434" w:rsidP="00514041">
      <w:pPr>
        <w:spacing w:after="0" w:line="240" w:lineRule="auto"/>
        <w:rPr>
          <w:rFonts w:cstheme="minorHAnsi"/>
          <w:sz w:val="20"/>
          <w:szCs w:val="20"/>
        </w:rPr>
      </w:pPr>
    </w:p>
    <w:p w14:paraId="0748DBF0" w14:textId="17D9E172" w:rsidR="009F0434" w:rsidRDefault="009F0434" w:rsidP="00514041">
      <w:pPr>
        <w:spacing w:after="0" w:line="240" w:lineRule="auto"/>
        <w:rPr>
          <w:rFonts w:cstheme="minorHAnsi"/>
          <w:sz w:val="20"/>
          <w:szCs w:val="20"/>
        </w:rPr>
      </w:pPr>
      <w:r>
        <w:rPr>
          <w:rFonts w:cstheme="minorHAnsi"/>
          <w:sz w:val="20"/>
          <w:szCs w:val="20"/>
        </w:rPr>
        <w:t xml:space="preserve">Name: </w:t>
      </w:r>
      <w:r w:rsidRPr="009F0434">
        <w:rPr>
          <w:rFonts w:cstheme="minorHAnsi"/>
          <w:sz w:val="20"/>
          <w:szCs w:val="20"/>
        </w:rPr>
        <w:t>Ryan Blaine</w:t>
      </w:r>
      <w:r w:rsidR="007D062C">
        <w:rPr>
          <w:rFonts w:cstheme="minorHAnsi"/>
          <w:sz w:val="20"/>
          <w:szCs w:val="20"/>
        </w:rPr>
        <w:t>, Senior Buyer</w:t>
      </w:r>
    </w:p>
    <w:p w14:paraId="5CD42C79" w14:textId="3A4837D7" w:rsidR="009F0434" w:rsidRPr="002B114E" w:rsidRDefault="009F0434" w:rsidP="00514041">
      <w:pPr>
        <w:spacing w:after="0" w:line="240" w:lineRule="auto"/>
        <w:rPr>
          <w:rFonts w:cstheme="minorHAnsi"/>
          <w:sz w:val="20"/>
          <w:szCs w:val="20"/>
        </w:rPr>
      </w:pPr>
      <w:r>
        <w:rPr>
          <w:rFonts w:cstheme="minorHAnsi"/>
          <w:sz w:val="20"/>
          <w:szCs w:val="20"/>
        </w:rPr>
        <w:t xml:space="preserve">Email: </w:t>
      </w:r>
      <w:hyperlink r:id="rId10" w:history="1">
        <w:r w:rsidRPr="001E7911">
          <w:rPr>
            <w:rStyle w:val="Hyperlink"/>
            <w:rFonts w:cstheme="minorHAnsi"/>
            <w:sz w:val="20"/>
            <w:szCs w:val="20"/>
          </w:rPr>
          <w:t>Ryan.Blaine@itd.idaho.gov</w:t>
        </w:r>
      </w:hyperlink>
      <w:r>
        <w:rPr>
          <w:rFonts w:cstheme="minorHAnsi"/>
          <w:sz w:val="20"/>
          <w:szCs w:val="20"/>
        </w:rPr>
        <w:t xml:space="preserve"> </w:t>
      </w:r>
    </w:p>
    <w:p w14:paraId="505F0F00" w14:textId="77777777" w:rsidR="004D34F9" w:rsidRPr="002B114E" w:rsidRDefault="004D34F9" w:rsidP="004D34F9">
      <w:pPr>
        <w:spacing w:after="0" w:line="240" w:lineRule="auto"/>
        <w:ind w:left="360"/>
        <w:rPr>
          <w:rFonts w:cstheme="minorHAnsi"/>
          <w:sz w:val="20"/>
          <w:szCs w:val="20"/>
        </w:rPr>
      </w:pPr>
    </w:p>
    <w:p w14:paraId="582AB3A6" w14:textId="1078D01C" w:rsidR="004D34F9" w:rsidRPr="002B114E" w:rsidRDefault="004D34F9" w:rsidP="00822145">
      <w:pPr>
        <w:pStyle w:val="ListParagraph"/>
        <w:numPr>
          <w:ilvl w:val="0"/>
          <w:numId w:val="2"/>
        </w:numPr>
        <w:spacing w:after="0" w:line="240" w:lineRule="auto"/>
        <w:ind w:left="360"/>
        <w:rPr>
          <w:rFonts w:cstheme="minorHAnsi"/>
          <w:sz w:val="20"/>
          <w:szCs w:val="20"/>
        </w:rPr>
      </w:pPr>
      <w:r w:rsidRPr="002B114E">
        <w:rPr>
          <w:rFonts w:cstheme="minorHAnsi"/>
          <w:b/>
          <w:sz w:val="20"/>
          <w:szCs w:val="20"/>
          <w:u w:val="single"/>
        </w:rPr>
        <w:t>Submission Response Deadline</w:t>
      </w:r>
    </w:p>
    <w:p w14:paraId="793AD213" w14:textId="51EF8073" w:rsidR="004D34F9" w:rsidRPr="00021BA8" w:rsidRDefault="004543AB" w:rsidP="004D34F9">
      <w:pPr>
        <w:spacing w:after="0" w:line="240" w:lineRule="auto"/>
        <w:rPr>
          <w:rFonts w:cstheme="minorHAnsi"/>
          <w:sz w:val="20"/>
          <w:szCs w:val="20"/>
        </w:rPr>
      </w:pPr>
      <w:r>
        <w:rPr>
          <w:rFonts w:cstheme="minorHAnsi"/>
          <w:sz w:val="20"/>
          <w:szCs w:val="20"/>
        </w:rPr>
        <w:t>Contractor</w:t>
      </w:r>
      <w:r w:rsidR="004D34F9" w:rsidRPr="002B114E">
        <w:rPr>
          <w:rFonts w:cstheme="minorHAnsi"/>
          <w:sz w:val="20"/>
          <w:szCs w:val="20"/>
        </w:rPr>
        <w:t xml:space="preserve"> respo</w:t>
      </w:r>
      <w:r w:rsidR="00E06D9E" w:rsidRPr="002B114E">
        <w:rPr>
          <w:rFonts w:cstheme="minorHAnsi"/>
          <w:sz w:val="20"/>
          <w:szCs w:val="20"/>
        </w:rPr>
        <w:t xml:space="preserve">nse </w:t>
      </w:r>
      <w:proofErr w:type="gramStart"/>
      <w:r w:rsidR="00E06D9E" w:rsidRPr="002B114E">
        <w:rPr>
          <w:rFonts w:cstheme="minorHAnsi"/>
          <w:sz w:val="20"/>
          <w:szCs w:val="20"/>
        </w:rPr>
        <w:t>must be su</w:t>
      </w:r>
      <w:r w:rsidR="009F0434">
        <w:rPr>
          <w:rFonts w:cstheme="minorHAnsi"/>
          <w:sz w:val="20"/>
          <w:szCs w:val="20"/>
        </w:rPr>
        <w:t>bmitted</w:t>
      </w:r>
      <w:proofErr w:type="gramEnd"/>
      <w:r w:rsidR="009F0434">
        <w:rPr>
          <w:rFonts w:cstheme="minorHAnsi"/>
          <w:sz w:val="20"/>
          <w:szCs w:val="20"/>
        </w:rPr>
        <w:t xml:space="preserve"> no later than </w:t>
      </w:r>
      <w:r w:rsidR="007D062C">
        <w:rPr>
          <w:rFonts w:cstheme="minorHAnsi"/>
          <w:b/>
          <w:sz w:val="20"/>
          <w:szCs w:val="20"/>
        </w:rPr>
        <w:t>February 26</w:t>
      </w:r>
      <w:r w:rsidR="00E06D9E" w:rsidRPr="009F0434">
        <w:rPr>
          <w:rFonts w:cstheme="minorHAnsi"/>
          <w:b/>
          <w:sz w:val="20"/>
          <w:szCs w:val="20"/>
        </w:rPr>
        <w:t>, 2021 by 5:00 PM (</w:t>
      </w:r>
      <w:r w:rsidR="00514041" w:rsidRPr="009F0434">
        <w:rPr>
          <w:rFonts w:cstheme="minorHAnsi"/>
          <w:b/>
          <w:sz w:val="20"/>
          <w:szCs w:val="20"/>
        </w:rPr>
        <w:t>MDT)</w:t>
      </w:r>
      <w:r w:rsidR="009F0434">
        <w:rPr>
          <w:rFonts w:cstheme="minorHAnsi"/>
          <w:b/>
          <w:sz w:val="20"/>
          <w:szCs w:val="20"/>
        </w:rPr>
        <w:t>.</w:t>
      </w:r>
      <w:r w:rsidR="00021BA8">
        <w:rPr>
          <w:rFonts w:cstheme="minorHAnsi"/>
          <w:b/>
          <w:sz w:val="20"/>
          <w:szCs w:val="20"/>
        </w:rPr>
        <w:t xml:space="preserve"> </w:t>
      </w:r>
      <w:r w:rsidR="00021BA8">
        <w:rPr>
          <w:rFonts w:cstheme="minorHAnsi"/>
          <w:sz w:val="20"/>
          <w:szCs w:val="20"/>
        </w:rPr>
        <w:t xml:space="preserve">Submissions </w:t>
      </w:r>
      <w:proofErr w:type="gramStart"/>
      <w:r w:rsidR="00021BA8">
        <w:rPr>
          <w:rFonts w:cstheme="minorHAnsi"/>
          <w:sz w:val="20"/>
          <w:szCs w:val="20"/>
        </w:rPr>
        <w:t>must be submitted</w:t>
      </w:r>
      <w:proofErr w:type="gramEnd"/>
      <w:r w:rsidR="00021BA8">
        <w:rPr>
          <w:rFonts w:cstheme="minorHAnsi"/>
          <w:sz w:val="20"/>
          <w:szCs w:val="20"/>
        </w:rPr>
        <w:t xml:space="preserve"> to the</w:t>
      </w:r>
      <w:r w:rsidR="007D062C">
        <w:rPr>
          <w:rFonts w:cstheme="minorHAnsi"/>
          <w:sz w:val="20"/>
          <w:szCs w:val="20"/>
        </w:rPr>
        <w:t xml:space="preserve"> Submission Contact listed above</w:t>
      </w:r>
      <w:r w:rsidR="00021BA8">
        <w:rPr>
          <w:rFonts w:cstheme="minorHAnsi"/>
          <w:sz w:val="20"/>
          <w:szCs w:val="20"/>
        </w:rPr>
        <w:t xml:space="preserve"> in order for your submission to be evaluated.  </w:t>
      </w:r>
    </w:p>
    <w:p w14:paraId="25E46022" w14:textId="77777777" w:rsidR="000D5E43" w:rsidRPr="002B114E" w:rsidRDefault="000D5E43" w:rsidP="004D34F9">
      <w:pPr>
        <w:spacing w:after="0" w:line="240" w:lineRule="auto"/>
        <w:rPr>
          <w:rFonts w:cstheme="minorHAnsi"/>
          <w:sz w:val="20"/>
          <w:szCs w:val="20"/>
        </w:rPr>
      </w:pPr>
    </w:p>
    <w:p w14:paraId="609A1CE2" w14:textId="1DAB2EE8" w:rsidR="004D34F9" w:rsidRPr="002B114E" w:rsidRDefault="004D34F9" w:rsidP="00822145">
      <w:pPr>
        <w:pStyle w:val="ListParagraph"/>
        <w:numPr>
          <w:ilvl w:val="0"/>
          <w:numId w:val="2"/>
        </w:numPr>
        <w:spacing w:after="0" w:line="240" w:lineRule="auto"/>
        <w:ind w:left="360"/>
        <w:rPr>
          <w:rFonts w:cstheme="minorHAnsi"/>
          <w:b/>
          <w:sz w:val="20"/>
          <w:szCs w:val="20"/>
          <w:u w:val="single"/>
        </w:rPr>
      </w:pPr>
      <w:r w:rsidRPr="002B114E">
        <w:rPr>
          <w:rFonts w:cstheme="minorHAnsi"/>
          <w:b/>
          <w:sz w:val="20"/>
          <w:szCs w:val="20"/>
          <w:u w:val="single"/>
        </w:rPr>
        <w:t xml:space="preserve">Inquiries </w:t>
      </w:r>
    </w:p>
    <w:p w14:paraId="08144C4F" w14:textId="3178ED21" w:rsidR="002079F1" w:rsidRPr="002B114E" w:rsidRDefault="004D34F9" w:rsidP="004D34F9">
      <w:pPr>
        <w:spacing w:after="0" w:line="240" w:lineRule="auto"/>
        <w:rPr>
          <w:rFonts w:cstheme="minorHAnsi"/>
          <w:sz w:val="20"/>
          <w:szCs w:val="20"/>
        </w:rPr>
      </w:pPr>
      <w:r w:rsidRPr="002B114E">
        <w:rPr>
          <w:rFonts w:cstheme="minorHAnsi"/>
          <w:sz w:val="20"/>
          <w:szCs w:val="20"/>
        </w:rPr>
        <w:t>Questions regarding this reques</w:t>
      </w:r>
      <w:r w:rsidR="00514041" w:rsidRPr="002B114E">
        <w:rPr>
          <w:rFonts w:cstheme="minorHAnsi"/>
          <w:sz w:val="20"/>
          <w:szCs w:val="20"/>
        </w:rPr>
        <w:t xml:space="preserve">t </w:t>
      </w:r>
      <w:proofErr w:type="gramStart"/>
      <w:r w:rsidR="00514041" w:rsidRPr="002B114E">
        <w:rPr>
          <w:rFonts w:cstheme="minorHAnsi"/>
          <w:sz w:val="20"/>
          <w:szCs w:val="20"/>
        </w:rPr>
        <w:t xml:space="preserve">must </w:t>
      </w:r>
      <w:r w:rsidR="009F0434">
        <w:rPr>
          <w:rFonts w:cstheme="minorHAnsi"/>
          <w:sz w:val="20"/>
          <w:szCs w:val="20"/>
        </w:rPr>
        <w:t>be submitted</w:t>
      </w:r>
      <w:proofErr w:type="gramEnd"/>
      <w:r w:rsidR="009F0434">
        <w:rPr>
          <w:rFonts w:cstheme="minorHAnsi"/>
          <w:sz w:val="20"/>
          <w:szCs w:val="20"/>
        </w:rPr>
        <w:t xml:space="preserve"> to the Submission Contact listed above</w:t>
      </w:r>
      <w:r w:rsidRPr="002B114E">
        <w:rPr>
          <w:rFonts w:cstheme="minorHAnsi"/>
          <w:sz w:val="20"/>
          <w:szCs w:val="20"/>
        </w:rPr>
        <w:t xml:space="preserve">. Questions </w:t>
      </w:r>
      <w:proofErr w:type="gramStart"/>
      <w:r w:rsidRPr="002B114E">
        <w:rPr>
          <w:rFonts w:cstheme="minorHAnsi"/>
          <w:sz w:val="20"/>
          <w:szCs w:val="20"/>
        </w:rPr>
        <w:t>must be submit</w:t>
      </w:r>
      <w:r w:rsidR="009F0434">
        <w:rPr>
          <w:rFonts w:cstheme="minorHAnsi"/>
          <w:sz w:val="20"/>
          <w:szCs w:val="20"/>
        </w:rPr>
        <w:t>ted</w:t>
      </w:r>
      <w:proofErr w:type="gramEnd"/>
      <w:r w:rsidR="009F0434">
        <w:rPr>
          <w:rFonts w:cstheme="minorHAnsi"/>
          <w:sz w:val="20"/>
          <w:szCs w:val="20"/>
        </w:rPr>
        <w:t xml:space="preserve"> no later than </w:t>
      </w:r>
      <w:r w:rsidR="007D062C">
        <w:rPr>
          <w:rFonts w:cstheme="minorHAnsi"/>
          <w:b/>
          <w:sz w:val="20"/>
          <w:szCs w:val="20"/>
        </w:rPr>
        <w:t>February</w:t>
      </w:r>
      <w:r w:rsidR="009F0434" w:rsidRPr="009F0434">
        <w:rPr>
          <w:rFonts w:cstheme="minorHAnsi"/>
          <w:b/>
          <w:sz w:val="20"/>
          <w:szCs w:val="20"/>
        </w:rPr>
        <w:t xml:space="preserve"> </w:t>
      </w:r>
      <w:r w:rsidR="007D062C">
        <w:rPr>
          <w:rFonts w:cstheme="minorHAnsi"/>
          <w:b/>
          <w:sz w:val="20"/>
          <w:szCs w:val="20"/>
        </w:rPr>
        <w:t>5, 2021</w:t>
      </w:r>
      <w:r w:rsidR="00514041" w:rsidRPr="009F0434">
        <w:rPr>
          <w:rFonts w:cstheme="minorHAnsi"/>
          <w:b/>
          <w:sz w:val="20"/>
          <w:szCs w:val="20"/>
        </w:rPr>
        <w:t xml:space="preserve"> by 5:00 PM (MDT</w:t>
      </w:r>
      <w:r w:rsidR="00514041" w:rsidRPr="002B114E">
        <w:rPr>
          <w:rFonts w:cstheme="minorHAnsi"/>
          <w:sz w:val="20"/>
          <w:szCs w:val="20"/>
        </w:rPr>
        <w:t>)</w:t>
      </w:r>
      <w:r w:rsidR="007D062C">
        <w:rPr>
          <w:rFonts w:cstheme="minorHAnsi"/>
          <w:sz w:val="20"/>
          <w:szCs w:val="20"/>
        </w:rPr>
        <w:t>.</w:t>
      </w:r>
    </w:p>
    <w:p w14:paraId="1EDBC5A7" w14:textId="77777777" w:rsidR="002079F1" w:rsidRPr="002B114E" w:rsidRDefault="002079F1" w:rsidP="004D34F9">
      <w:pPr>
        <w:spacing w:after="0" w:line="240" w:lineRule="auto"/>
        <w:rPr>
          <w:rFonts w:cstheme="minorHAnsi"/>
          <w:sz w:val="20"/>
          <w:szCs w:val="20"/>
        </w:rPr>
      </w:pPr>
    </w:p>
    <w:p w14:paraId="1352FF38" w14:textId="5F8F78D3" w:rsidR="004D34F9" w:rsidRPr="002B114E" w:rsidRDefault="004D34F9" w:rsidP="004D34F9">
      <w:pPr>
        <w:spacing w:after="0" w:line="240" w:lineRule="auto"/>
        <w:rPr>
          <w:rFonts w:cstheme="minorHAnsi"/>
          <w:sz w:val="20"/>
          <w:szCs w:val="20"/>
        </w:rPr>
      </w:pPr>
      <w:r w:rsidRPr="002B114E">
        <w:rPr>
          <w:rFonts w:cstheme="minorHAnsi"/>
          <w:sz w:val="20"/>
          <w:szCs w:val="20"/>
        </w:rPr>
        <w:t xml:space="preserve">Responses to all questions </w:t>
      </w:r>
      <w:proofErr w:type="gramStart"/>
      <w:r w:rsidR="00021BA8">
        <w:rPr>
          <w:rFonts w:cstheme="minorHAnsi"/>
          <w:sz w:val="20"/>
          <w:szCs w:val="20"/>
        </w:rPr>
        <w:t>will be compiled</w:t>
      </w:r>
      <w:proofErr w:type="gramEnd"/>
      <w:r w:rsidR="00021BA8">
        <w:rPr>
          <w:rFonts w:cstheme="minorHAnsi"/>
          <w:sz w:val="20"/>
          <w:szCs w:val="20"/>
        </w:rPr>
        <w:t xml:space="preserve"> into one (1) list once the questions submission date has expire</w:t>
      </w:r>
      <w:r w:rsidR="006B70A7">
        <w:rPr>
          <w:rFonts w:cstheme="minorHAnsi"/>
          <w:sz w:val="20"/>
          <w:szCs w:val="20"/>
        </w:rPr>
        <w:t>d. All c</w:t>
      </w:r>
      <w:r w:rsidR="00021BA8">
        <w:rPr>
          <w:rFonts w:cstheme="minorHAnsi"/>
          <w:sz w:val="20"/>
          <w:szCs w:val="20"/>
        </w:rPr>
        <w:t xml:space="preserve">ontractors who submit questions will receive a response from the Submission Contact after ITD has reviewed and addressed all submitted questions. </w:t>
      </w:r>
      <w:r w:rsidR="00021BA8" w:rsidRPr="007D062C">
        <w:rPr>
          <w:rFonts w:cstheme="minorHAnsi"/>
          <w:sz w:val="20"/>
          <w:szCs w:val="20"/>
          <w:u w:val="single"/>
        </w:rPr>
        <w:t>Those Contractors who do not submit a question will not receive the final list, unless requested in writing from the Submission Contact listed above</w:t>
      </w:r>
      <w:r w:rsidR="00021BA8">
        <w:rPr>
          <w:rFonts w:cstheme="minorHAnsi"/>
          <w:sz w:val="20"/>
          <w:szCs w:val="20"/>
        </w:rPr>
        <w:t xml:space="preserve">. </w:t>
      </w:r>
    </w:p>
    <w:p w14:paraId="4423C491" w14:textId="1076224C" w:rsidR="000D5E43" w:rsidRDefault="000D5E43" w:rsidP="004D34F9">
      <w:pPr>
        <w:spacing w:after="0" w:line="240" w:lineRule="auto"/>
        <w:rPr>
          <w:rFonts w:cstheme="minorHAnsi"/>
          <w:sz w:val="20"/>
          <w:szCs w:val="20"/>
        </w:rPr>
      </w:pPr>
    </w:p>
    <w:p w14:paraId="1F0E8624" w14:textId="0B3CE654" w:rsidR="006403D3" w:rsidRDefault="006403D3" w:rsidP="004D34F9">
      <w:pPr>
        <w:spacing w:after="0" w:line="240" w:lineRule="auto"/>
        <w:rPr>
          <w:rFonts w:cstheme="minorHAnsi"/>
          <w:sz w:val="20"/>
          <w:szCs w:val="20"/>
        </w:rPr>
      </w:pPr>
    </w:p>
    <w:p w14:paraId="3A5CD06D" w14:textId="77777777" w:rsidR="006403D3" w:rsidRPr="002B114E" w:rsidRDefault="006403D3" w:rsidP="004D34F9">
      <w:pPr>
        <w:spacing w:after="0" w:line="240" w:lineRule="auto"/>
        <w:rPr>
          <w:rFonts w:cstheme="minorHAnsi"/>
          <w:sz w:val="20"/>
          <w:szCs w:val="20"/>
        </w:rPr>
      </w:pPr>
    </w:p>
    <w:p w14:paraId="7215B725" w14:textId="77777777" w:rsidR="004D34F9" w:rsidRPr="002B114E" w:rsidRDefault="004D34F9" w:rsidP="00822145">
      <w:pPr>
        <w:pStyle w:val="ListParagraph"/>
        <w:numPr>
          <w:ilvl w:val="0"/>
          <w:numId w:val="2"/>
        </w:numPr>
        <w:spacing w:after="0" w:line="240" w:lineRule="auto"/>
        <w:ind w:left="360"/>
        <w:rPr>
          <w:rFonts w:cstheme="minorHAnsi"/>
          <w:b/>
          <w:sz w:val="20"/>
          <w:szCs w:val="20"/>
          <w:u w:val="single"/>
        </w:rPr>
      </w:pPr>
      <w:r w:rsidRPr="002B114E">
        <w:rPr>
          <w:rFonts w:cstheme="minorHAnsi"/>
          <w:b/>
          <w:sz w:val="20"/>
          <w:szCs w:val="20"/>
          <w:u w:val="single"/>
        </w:rPr>
        <w:lastRenderedPageBreak/>
        <w:t>Response Content</w:t>
      </w:r>
    </w:p>
    <w:p w14:paraId="4620024C" w14:textId="455E0022" w:rsidR="004D34F9" w:rsidRPr="002B114E" w:rsidRDefault="004D34F9" w:rsidP="004D34F9">
      <w:pPr>
        <w:spacing w:after="0" w:line="240" w:lineRule="auto"/>
        <w:rPr>
          <w:rFonts w:cstheme="minorHAnsi"/>
          <w:sz w:val="20"/>
          <w:szCs w:val="20"/>
        </w:rPr>
      </w:pPr>
      <w:r w:rsidRPr="002B114E">
        <w:rPr>
          <w:rFonts w:cstheme="minorHAnsi"/>
          <w:sz w:val="20"/>
          <w:szCs w:val="20"/>
        </w:rPr>
        <w:t xml:space="preserve">Response must not exceed fifteen (15) pages (excluding resumes for proposed team members) and </w:t>
      </w:r>
      <w:proofErr w:type="gramStart"/>
      <w:r w:rsidRPr="002B114E">
        <w:rPr>
          <w:rFonts w:cstheme="minorHAnsi"/>
          <w:sz w:val="20"/>
          <w:szCs w:val="20"/>
        </w:rPr>
        <w:t>must be organized</w:t>
      </w:r>
      <w:proofErr w:type="gramEnd"/>
      <w:r w:rsidRPr="002B114E">
        <w:rPr>
          <w:rFonts w:cstheme="minorHAnsi"/>
          <w:sz w:val="20"/>
          <w:szCs w:val="20"/>
        </w:rPr>
        <w:t xml:space="preserve"> </w:t>
      </w:r>
      <w:r w:rsidR="000D5E43" w:rsidRPr="002B114E">
        <w:rPr>
          <w:rFonts w:cstheme="minorHAnsi"/>
          <w:sz w:val="20"/>
          <w:szCs w:val="20"/>
        </w:rPr>
        <w:t>to</w:t>
      </w:r>
      <w:r w:rsidRPr="002B114E">
        <w:rPr>
          <w:rFonts w:cstheme="minorHAnsi"/>
          <w:sz w:val="20"/>
          <w:szCs w:val="20"/>
        </w:rPr>
        <w:t xml:space="preserve"> include the following:</w:t>
      </w:r>
    </w:p>
    <w:p w14:paraId="3FED079E" w14:textId="77777777" w:rsidR="004D34F9" w:rsidRPr="002B114E" w:rsidRDefault="004D34F9" w:rsidP="004D34F9">
      <w:pPr>
        <w:spacing w:after="0" w:line="240" w:lineRule="auto"/>
        <w:rPr>
          <w:rFonts w:cstheme="minorHAnsi"/>
          <w:sz w:val="20"/>
          <w:szCs w:val="20"/>
        </w:rPr>
      </w:pPr>
    </w:p>
    <w:p w14:paraId="56762564" w14:textId="694BA838" w:rsidR="00520C1A" w:rsidRPr="002B114E" w:rsidRDefault="004D34F9" w:rsidP="00822145">
      <w:pPr>
        <w:pStyle w:val="ListParagraph"/>
        <w:numPr>
          <w:ilvl w:val="0"/>
          <w:numId w:val="4"/>
        </w:numPr>
        <w:spacing w:after="0" w:line="240" w:lineRule="auto"/>
        <w:rPr>
          <w:rFonts w:cstheme="minorHAnsi"/>
          <w:sz w:val="20"/>
          <w:szCs w:val="20"/>
        </w:rPr>
      </w:pPr>
      <w:r w:rsidRPr="002B114E">
        <w:rPr>
          <w:rFonts w:cstheme="minorHAnsi"/>
          <w:sz w:val="20"/>
          <w:szCs w:val="20"/>
        </w:rPr>
        <w:t>Cover Page</w:t>
      </w:r>
      <w:r w:rsidR="00520C1A" w:rsidRPr="002B114E">
        <w:rPr>
          <w:rFonts w:cstheme="minorHAnsi"/>
          <w:sz w:val="20"/>
          <w:szCs w:val="20"/>
        </w:rPr>
        <w:t xml:space="preserve"> - must </w:t>
      </w:r>
      <w:r w:rsidRPr="002B114E">
        <w:rPr>
          <w:rFonts w:cstheme="minorHAnsi"/>
          <w:sz w:val="20"/>
          <w:szCs w:val="20"/>
        </w:rPr>
        <w:t>Include the following information:</w:t>
      </w:r>
    </w:p>
    <w:p w14:paraId="3C0B77A3" w14:textId="047B2DBA" w:rsidR="004D34F9" w:rsidRPr="002B114E" w:rsidRDefault="004D34F9" w:rsidP="00822145">
      <w:pPr>
        <w:pStyle w:val="ListParagraph"/>
        <w:numPr>
          <w:ilvl w:val="0"/>
          <w:numId w:val="3"/>
        </w:numPr>
        <w:spacing w:after="0" w:line="240" w:lineRule="auto"/>
        <w:ind w:left="1260"/>
        <w:rPr>
          <w:rFonts w:cstheme="minorHAnsi"/>
          <w:sz w:val="20"/>
          <w:szCs w:val="20"/>
        </w:rPr>
      </w:pPr>
      <w:r w:rsidRPr="002B114E">
        <w:rPr>
          <w:rFonts w:cstheme="minorHAnsi"/>
          <w:sz w:val="20"/>
          <w:szCs w:val="20"/>
        </w:rPr>
        <w:t>Project T</w:t>
      </w:r>
      <w:r w:rsidR="00822145">
        <w:rPr>
          <w:rFonts w:cstheme="minorHAnsi"/>
          <w:sz w:val="20"/>
          <w:szCs w:val="20"/>
        </w:rPr>
        <w:t>itle (QPL Software Update</w:t>
      </w:r>
      <w:r w:rsidRPr="002B114E">
        <w:rPr>
          <w:rFonts w:cstheme="minorHAnsi"/>
          <w:sz w:val="20"/>
          <w:szCs w:val="20"/>
        </w:rPr>
        <w:t xml:space="preserve"> Research Project)</w:t>
      </w:r>
    </w:p>
    <w:p w14:paraId="1EF982F5" w14:textId="77777777" w:rsidR="004D34F9" w:rsidRPr="002B114E" w:rsidRDefault="004D34F9" w:rsidP="00822145">
      <w:pPr>
        <w:pStyle w:val="ListParagraph"/>
        <w:numPr>
          <w:ilvl w:val="0"/>
          <w:numId w:val="3"/>
        </w:numPr>
        <w:spacing w:after="0" w:line="240" w:lineRule="auto"/>
        <w:ind w:left="1260"/>
        <w:rPr>
          <w:rFonts w:cstheme="minorHAnsi"/>
          <w:sz w:val="20"/>
          <w:szCs w:val="20"/>
        </w:rPr>
      </w:pPr>
      <w:r w:rsidRPr="002B114E">
        <w:rPr>
          <w:rFonts w:cstheme="minorHAnsi"/>
          <w:sz w:val="20"/>
          <w:szCs w:val="20"/>
        </w:rPr>
        <w:t>“Submitted by” section including name, institution, address, phone, fax #, and e-mail address</w:t>
      </w:r>
    </w:p>
    <w:p w14:paraId="6521A334" w14:textId="77777777" w:rsidR="004D34F9" w:rsidRPr="002B114E" w:rsidRDefault="004D34F9" w:rsidP="00822145">
      <w:pPr>
        <w:pStyle w:val="ListParagraph"/>
        <w:numPr>
          <w:ilvl w:val="0"/>
          <w:numId w:val="3"/>
        </w:numPr>
        <w:spacing w:after="0" w:line="240" w:lineRule="auto"/>
        <w:ind w:left="1260"/>
        <w:rPr>
          <w:rFonts w:cstheme="minorHAnsi"/>
          <w:sz w:val="20"/>
          <w:szCs w:val="20"/>
        </w:rPr>
      </w:pPr>
      <w:r w:rsidRPr="002B114E">
        <w:rPr>
          <w:rFonts w:cstheme="minorHAnsi"/>
          <w:sz w:val="20"/>
          <w:szCs w:val="20"/>
        </w:rPr>
        <w:t>“Submitted to” section indicating the proposal is being submitted to the Idaho Transportation Department, Research Program</w:t>
      </w:r>
    </w:p>
    <w:p w14:paraId="567EF68E" w14:textId="77777777" w:rsidR="004D34F9" w:rsidRPr="002B114E" w:rsidRDefault="004D34F9" w:rsidP="00822145">
      <w:pPr>
        <w:pStyle w:val="ListParagraph"/>
        <w:numPr>
          <w:ilvl w:val="0"/>
          <w:numId w:val="3"/>
        </w:numPr>
        <w:spacing w:after="0" w:line="240" w:lineRule="auto"/>
        <w:ind w:left="1260"/>
        <w:rPr>
          <w:rFonts w:cstheme="minorHAnsi"/>
          <w:sz w:val="20"/>
          <w:szCs w:val="20"/>
        </w:rPr>
      </w:pPr>
      <w:r w:rsidRPr="002B114E">
        <w:rPr>
          <w:rFonts w:cstheme="minorHAnsi"/>
          <w:sz w:val="20"/>
          <w:szCs w:val="20"/>
        </w:rPr>
        <w:t>Proposal Date</w:t>
      </w:r>
    </w:p>
    <w:p w14:paraId="5FC5784E" w14:textId="77777777" w:rsidR="004D34F9" w:rsidRPr="002B114E" w:rsidRDefault="004D34F9" w:rsidP="004D34F9">
      <w:pPr>
        <w:pStyle w:val="ListParagraph"/>
        <w:spacing w:after="0" w:line="240" w:lineRule="auto"/>
        <w:ind w:left="0"/>
        <w:jc w:val="both"/>
        <w:rPr>
          <w:rFonts w:cstheme="minorHAnsi"/>
          <w:b/>
          <w:sz w:val="20"/>
          <w:szCs w:val="20"/>
        </w:rPr>
      </w:pPr>
    </w:p>
    <w:p w14:paraId="35A5368E" w14:textId="5B057035" w:rsidR="004D34F9" w:rsidRPr="002B114E" w:rsidRDefault="00520C1A" w:rsidP="00822145">
      <w:pPr>
        <w:pStyle w:val="ListParagraph"/>
        <w:numPr>
          <w:ilvl w:val="0"/>
          <w:numId w:val="4"/>
        </w:numPr>
        <w:spacing w:after="0" w:line="240" w:lineRule="auto"/>
        <w:contextualSpacing w:val="0"/>
        <w:jc w:val="both"/>
        <w:rPr>
          <w:rFonts w:cstheme="minorHAnsi"/>
          <w:sz w:val="20"/>
          <w:szCs w:val="20"/>
        </w:rPr>
      </w:pPr>
      <w:r w:rsidRPr="002B114E">
        <w:rPr>
          <w:rFonts w:cstheme="minorHAnsi"/>
          <w:sz w:val="20"/>
          <w:szCs w:val="20"/>
        </w:rPr>
        <w:t xml:space="preserve">Business Information - </w:t>
      </w:r>
      <w:r w:rsidR="004D34F9" w:rsidRPr="002B114E">
        <w:rPr>
          <w:rFonts w:cstheme="minorHAnsi"/>
          <w:sz w:val="20"/>
          <w:szCs w:val="20"/>
        </w:rPr>
        <w:t xml:space="preserve">Provide a profile of your business including business history, description of current service area, and customer base. Provide contact information for a minimum of three (3) references from customers </w:t>
      </w:r>
      <w:r w:rsidR="003732F3" w:rsidRPr="002B114E">
        <w:rPr>
          <w:rFonts w:cstheme="minorHAnsi"/>
          <w:sz w:val="20"/>
          <w:szCs w:val="20"/>
        </w:rPr>
        <w:t>who have</w:t>
      </w:r>
      <w:r w:rsidR="004D34F9" w:rsidRPr="002B114E">
        <w:rPr>
          <w:rFonts w:cstheme="minorHAnsi"/>
          <w:sz w:val="20"/>
          <w:szCs w:val="20"/>
        </w:rPr>
        <w:t xml:space="preserve"> received same or similar service.</w:t>
      </w:r>
    </w:p>
    <w:p w14:paraId="2EE74FA4" w14:textId="77777777" w:rsidR="00520C1A" w:rsidRPr="002B114E" w:rsidRDefault="00520C1A" w:rsidP="004D34F9">
      <w:pPr>
        <w:pStyle w:val="ListParagraph"/>
        <w:spacing w:after="0" w:line="240" w:lineRule="auto"/>
        <w:ind w:left="0"/>
        <w:contextualSpacing w:val="0"/>
        <w:jc w:val="both"/>
        <w:rPr>
          <w:rFonts w:cstheme="minorHAnsi"/>
          <w:sz w:val="20"/>
          <w:szCs w:val="20"/>
        </w:rPr>
      </w:pPr>
    </w:p>
    <w:p w14:paraId="1E2AC6D8" w14:textId="6C2FE850" w:rsidR="004D34F9" w:rsidRPr="002B114E" w:rsidRDefault="00520C1A" w:rsidP="00822145">
      <w:pPr>
        <w:pStyle w:val="ListParagraph"/>
        <w:numPr>
          <w:ilvl w:val="0"/>
          <w:numId w:val="4"/>
        </w:numPr>
        <w:spacing w:after="0" w:line="240" w:lineRule="auto"/>
        <w:contextualSpacing w:val="0"/>
        <w:jc w:val="both"/>
        <w:rPr>
          <w:rFonts w:cstheme="minorHAnsi"/>
          <w:sz w:val="20"/>
          <w:szCs w:val="20"/>
        </w:rPr>
      </w:pPr>
      <w:r w:rsidRPr="002B114E">
        <w:rPr>
          <w:rFonts w:cstheme="minorHAnsi"/>
          <w:sz w:val="20"/>
          <w:szCs w:val="20"/>
        </w:rPr>
        <w:t xml:space="preserve">Problem Statement - </w:t>
      </w:r>
      <w:r w:rsidR="004D34F9" w:rsidRPr="002B114E">
        <w:rPr>
          <w:rFonts w:cstheme="minorHAnsi"/>
          <w:sz w:val="20"/>
          <w:szCs w:val="20"/>
        </w:rPr>
        <w:t xml:space="preserve">Concisely express your understanding of the problem(s) presented in this solicitation. Do not just restate language in the research request, </w:t>
      </w:r>
      <w:proofErr w:type="gramStart"/>
      <w:r w:rsidR="004D34F9" w:rsidRPr="002B114E">
        <w:rPr>
          <w:rFonts w:cstheme="minorHAnsi"/>
          <w:sz w:val="20"/>
          <w:szCs w:val="20"/>
        </w:rPr>
        <w:t>but</w:t>
      </w:r>
      <w:proofErr w:type="gramEnd"/>
      <w:r w:rsidR="004D34F9" w:rsidRPr="002B114E">
        <w:rPr>
          <w:rFonts w:cstheme="minorHAnsi"/>
          <w:sz w:val="20"/>
          <w:szCs w:val="20"/>
        </w:rPr>
        <w:t xml:space="preserve"> instead articulate your own understanding of, and insight into, the problem(s).</w:t>
      </w:r>
    </w:p>
    <w:p w14:paraId="04F03BFA" w14:textId="1427127D" w:rsidR="00520C1A" w:rsidRPr="002B114E" w:rsidRDefault="00520C1A" w:rsidP="00520C1A">
      <w:pPr>
        <w:spacing w:after="0" w:line="240" w:lineRule="auto"/>
        <w:jc w:val="both"/>
        <w:rPr>
          <w:rFonts w:cstheme="minorHAnsi"/>
          <w:sz w:val="20"/>
          <w:szCs w:val="20"/>
        </w:rPr>
      </w:pPr>
    </w:p>
    <w:p w14:paraId="6A1B1D77" w14:textId="3E03FFA3" w:rsidR="004D34F9" w:rsidRPr="002B114E" w:rsidRDefault="004D34F9" w:rsidP="00822145">
      <w:pPr>
        <w:pStyle w:val="ListParagraph"/>
        <w:numPr>
          <w:ilvl w:val="0"/>
          <w:numId w:val="4"/>
        </w:numPr>
        <w:spacing w:after="0" w:line="240" w:lineRule="auto"/>
        <w:rPr>
          <w:rFonts w:cstheme="minorHAnsi"/>
          <w:sz w:val="20"/>
          <w:szCs w:val="20"/>
        </w:rPr>
      </w:pPr>
      <w:r w:rsidRPr="002B114E">
        <w:rPr>
          <w:rFonts w:cstheme="minorHAnsi"/>
          <w:sz w:val="20"/>
          <w:szCs w:val="20"/>
        </w:rPr>
        <w:t>R</w:t>
      </w:r>
      <w:r w:rsidR="00520C1A" w:rsidRPr="002B114E">
        <w:rPr>
          <w:rFonts w:cstheme="minorHAnsi"/>
          <w:sz w:val="20"/>
          <w:szCs w:val="20"/>
        </w:rPr>
        <w:t xml:space="preserve">esearch Approach/Work Plan - </w:t>
      </w:r>
      <w:r w:rsidRPr="002B114E">
        <w:rPr>
          <w:rFonts w:cstheme="minorHAnsi"/>
          <w:sz w:val="20"/>
          <w:szCs w:val="20"/>
        </w:rPr>
        <w:t xml:space="preserve">Describe the work that </w:t>
      </w:r>
      <w:proofErr w:type="gramStart"/>
      <w:r w:rsidRPr="002B114E">
        <w:rPr>
          <w:rFonts w:cstheme="minorHAnsi"/>
          <w:sz w:val="20"/>
          <w:szCs w:val="20"/>
        </w:rPr>
        <w:t>will be performed</w:t>
      </w:r>
      <w:proofErr w:type="gramEnd"/>
      <w:r w:rsidRPr="002B114E">
        <w:rPr>
          <w:rFonts w:cstheme="minorHAnsi"/>
          <w:sz w:val="20"/>
          <w:szCs w:val="20"/>
        </w:rPr>
        <w:t xml:space="preserve"> to complete the tasks and deliverables. Include each of </w:t>
      </w:r>
      <w:r w:rsidR="00E167C8">
        <w:rPr>
          <w:rFonts w:cstheme="minorHAnsi"/>
          <w:sz w:val="20"/>
          <w:szCs w:val="20"/>
        </w:rPr>
        <w:t xml:space="preserve">the tasks listed in </w:t>
      </w:r>
      <w:r w:rsidR="00E167C8" w:rsidRPr="00E167C8">
        <w:rPr>
          <w:rFonts w:cstheme="minorHAnsi"/>
          <w:b/>
          <w:sz w:val="20"/>
          <w:szCs w:val="20"/>
        </w:rPr>
        <w:t xml:space="preserve">Attachment 1 – </w:t>
      </w:r>
      <w:r w:rsidRPr="00E167C8">
        <w:rPr>
          <w:rFonts w:cstheme="minorHAnsi"/>
          <w:b/>
          <w:sz w:val="20"/>
          <w:szCs w:val="20"/>
        </w:rPr>
        <w:t>Scope</w:t>
      </w:r>
      <w:r w:rsidR="00E167C8" w:rsidRPr="00E167C8">
        <w:rPr>
          <w:rFonts w:cstheme="minorHAnsi"/>
          <w:b/>
          <w:sz w:val="20"/>
          <w:szCs w:val="20"/>
        </w:rPr>
        <w:t xml:space="preserve"> of Work</w:t>
      </w:r>
      <w:r w:rsidRPr="00E167C8">
        <w:rPr>
          <w:rFonts w:cstheme="minorHAnsi"/>
          <w:b/>
          <w:sz w:val="20"/>
          <w:szCs w:val="20"/>
        </w:rPr>
        <w:t xml:space="preserve"> &amp; Deliverables</w:t>
      </w:r>
      <w:r w:rsidRPr="002B114E">
        <w:rPr>
          <w:rFonts w:cstheme="minorHAnsi"/>
          <w:sz w:val="20"/>
          <w:szCs w:val="20"/>
        </w:rPr>
        <w:t xml:space="preserve">, and describe in detail how each task </w:t>
      </w:r>
      <w:proofErr w:type="gramStart"/>
      <w:r w:rsidRPr="002B114E">
        <w:rPr>
          <w:rFonts w:cstheme="minorHAnsi"/>
          <w:sz w:val="20"/>
          <w:szCs w:val="20"/>
        </w:rPr>
        <w:t>will be performed</w:t>
      </w:r>
      <w:proofErr w:type="gramEnd"/>
      <w:r w:rsidRPr="002B114E">
        <w:rPr>
          <w:rFonts w:cstheme="minorHAnsi"/>
          <w:sz w:val="20"/>
          <w:szCs w:val="20"/>
        </w:rPr>
        <w:t xml:space="preserve">. Identify any additional tasks you feel </w:t>
      </w:r>
      <w:proofErr w:type="gramStart"/>
      <w:r w:rsidRPr="002B114E">
        <w:rPr>
          <w:rFonts w:cstheme="minorHAnsi"/>
          <w:sz w:val="20"/>
          <w:szCs w:val="20"/>
        </w:rPr>
        <w:t>are needed</w:t>
      </w:r>
      <w:proofErr w:type="gramEnd"/>
      <w:r w:rsidRPr="002B114E">
        <w:rPr>
          <w:rFonts w:cstheme="minorHAnsi"/>
          <w:sz w:val="20"/>
          <w:szCs w:val="20"/>
        </w:rPr>
        <w:t xml:space="preserve"> and explain any deviations from the tasks required by ITD. Identify any obstacles you see to achieving the objectives and how you would propose overcoming them.</w:t>
      </w:r>
    </w:p>
    <w:p w14:paraId="1EB3ADD0" w14:textId="275AE76A" w:rsidR="00520C1A" w:rsidRPr="002B114E" w:rsidRDefault="00520C1A" w:rsidP="00520C1A">
      <w:pPr>
        <w:spacing w:after="0" w:line="240" w:lineRule="auto"/>
        <w:rPr>
          <w:rFonts w:cstheme="minorHAnsi"/>
          <w:sz w:val="20"/>
          <w:szCs w:val="20"/>
        </w:rPr>
      </w:pPr>
    </w:p>
    <w:p w14:paraId="2D4645A2" w14:textId="77777777" w:rsidR="004D34F9" w:rsidRPr="002B114E" w:rsidRDefault="004D34F9" w:rsidP="00520C1A">
      <w:pPr>
        <w:spacing w:after="0" w:line="240" w:lineRule="auto"/>
        <w:ind w:left="720"/>
        <w:rPr>
          <w:rFonts w:cstheme="minorHAnsi"/>
          <w:sz w:val="20"/>
          <w:szCs w:val="20"/>
        </w:rPr>
      </w:pPr>
      <w:r w:rsidRPr="002B114E">
        <w:rPr>
          <w:rFonts w:cstheme="minorHAnsi"/>
          <w:sz w:val="20"/>
          <w:szCs w:val="20"/>
        </w:rPr>
        <w:t xml:space="preserve">The research plan should be complete and logically organized. It should clearly articulate the researcher’s approach to the problem and how the work done will contribute to accomplishment of the project tasks and deliverables. The response should include discussion of applicable principles and theories, the type and range of data needed, the data analysis methods to </w:t>
      </w:r>
      <w:proofErr w:type="gramStart"/>
      <w:r w:rsidRPr="002B114E">
        <w:rPr>
          <w:rFonts w:cstheme="minorHAnsi"/>
          <w:sz w:val="20"/>
          <w:szCs w:val="20"/>
        </w:rPr>
        <w:t>be employed</w:t>
      </w:r>
      <w:proofErr w:type="gramEnd"/>
      <w:r w:rsidRPr="002B114E">
        <w:rPr>
          <w:rFonts w:cstheme="minorHAnsi"/>
          <w:sz w:val="20"/>
          <w:szCs w:val="20"/>
        </w:rPr>
        <w:t>, and how possible recommendations will be identified and developed.</w:t>
      </w:r>
    </w:p>
    <w:p w14:paraId="07D39D06" w14:textId="77777777" w:rsidR="00520C1A" w:rsidRPr="002B114E" w:rsidRDefault="00520C1A" w:rsidP="004D34F9">
      <w:pPr>
        <w:spacing w:after="0" w:line="240" w:lineRule="auto"/>
        <w:rPr>
          <w:rFonts w:cstheme="minorHAnsi"/>
          <w:b/>
          <w:sz w:val="20"/>
          <w:szCs w:val="20"/>
        </w:rPr>
      </w:pPr>
    </w:p>
    <w:p w14:paraId="7BEA24CD" w14:textId="789DFB3E" w:rsidR="004D34F9" w:rsidRPr="002B114E" w:rsidRDefault="00520C1A" w:rsidP="00822145">
      <w:pPr>
        <w:pStyle w:val="ListParagraph"/>
        <w:numPr>
          <w:ilvl w:val="0"/>
          <w:numId w:val="4"/>
        </w:numPr>
        <w:spacing w:after="0" w:line="240" w:lineRule="auto"/>
        <w:rPr>
          <w:rFonts w:cstheme="minorHAnsi"/>
          <w:sz w:val="20"/>
          <w:szCs w:val="20"/>
        </w:rPr>
      </w:pPr>
      <w:r w:rsidRPr="002B114E">
        <w:rPr>
          <w:rFonts w:cstheme="minorHAnsi"/>
          <w:sz w:val="20"/>
          <w:szCs w:val="20"/>
        </w:rPr>
        <w:t xml:space="preserve">Research History - </w:t>
      </w:r>
      <w:r w:rsidR="004D34F9" w:rsidRPr="002B114E">
        <w:rPr>
          <w:rFonts w:cstheme="minorHAnsi"/>
          <w:sz w:val="20"/>
          <w:szCs w:val="20"/>
        </w:rPr>
        <w:t xml:space="preserve">Explain types of research performed, and provide samples if allowed and not confidential, with </w:t>
      </w:r>
      <w:proofErr w:type="gramStart"/>
      <w:r w:rsidR="004D34F9" w:rsidRPr="002B114E">
        <w:rPr>
          <w:rFonts w:cstheme="minorHAnsi"/>
          <w:sz w:val="20"/>
          <w:szCs w:val="20"/>
        </w:rPr>
        <w:t>same</w:t>
      </w:r>
      <w:proofErr w:type="gramEnd"/>
      <w:r w:rsidR="004D34F9" w:rsidRPr="002B114E">
        <w:rPr>
          <w:rFonts w:cstheme="minorHAnsi"/>
          <w:sz w:val="20"/>
          <w:szCs w:val="20"/>
        </w:rPr>
        <w:t xml:space="preserve"> or similar to the scope of this project. </w:t>
      </w:r>
    </w:p>
    <w:p w14:paraId="5D431E8E" w14:textId="77777777" w:rsidR="00520C1A" w:rsidRPr="002B114E" w:rsidRDefault="00520C1A" w:rsidP="004D34F9">
      <w:pPr>
        <w:spacing w:after="0" w:line="240" w:lineRule="auto"/>
        <w:rPr>
          <w:rFonts w:cstheme="minorHAnsi"/>
          <w:b/>
          <w:sz w:val="20"/>
          <w:szCs w:val="20"/>
        </w:rPr>
      </w:pPr>
    </w:p>
    <w:p w14:paraId="6092BB37" w14:textId="2F7D32C7" w:rsidR="004D34F9" w:rsidRPr="002B114E" w:rsidRDefault="004D34F9" w:rsidP="00822145">
      <w:pPr>
        <w:pStyle w:val="ListParagraph"/>
        <w:numPr>
          <w:ilvl w:val="0"/>
          <w:numId w:val="4"/>
        </w:numPr>
        <w:spacing w:after="0" w:line="240" w:lineRule="auto"/>
        <w:rPr>
          <w:rFonts w:cstheme="minorHAnsi"/>
          <w:sz w:val="20"/>
          <w:szCs w:val="20"/>
        </w:rPr>
      </w:pPr>
      <w:r w:rsidRPr="002B114E">
        <w:rPr>
          <w:rFonts w:cstheme="minorHAnsi"/>
          <w:sz w:val="20"/>
          <w:szCs w:val="20"/>
        </w:rPr>
        <w:t>C</w:t>
      </w:r>
      <w:r w:rsidR="00520C1A" w:rsidRPr="002B114E">
        <w:rPr>
          <w:rFonts w:cstheme="minorHAnsi"/>
          <w:sz w:val="20"/>
          <w:szCs w:val="20"/>
        </w:rPr>
        <w:t xml:space="preserve">ommunications Plan - </w:t>
      </w:r>
      <w:r w:rsidRPr="002B114E">
        <w:rPr>
          <w:rFonts w:cstheme="minorHAnsi"/>
          <w:sz w:val="20"/>
          <w:szCs w:val="20"/>
        </w:rPr>
        <w:t>Describe the steps that will take to ensure regular communication occurs with ITD’s PM throughout the project. Include your company’s escalation process, with points of contact, in the event ITD will need to escalate concerns during the contract.</w:t>
      </w:r>
    </w:p>
    <w:p w14:paraId="5256BEC9" w14:textId="77777777" w:rsidR="00520C1A" w:rsidRPr="002B114E" w:rsidRDefault="00520C1A" w:rsidP="004D34F9">
      <w:pPr>
        <w:spacing w:after="0" w:line="240" w:lineRule="auto"/>
        <w:rPr>
          <w:rFonts w:cstheme="minorHAnsi"/>
          <w:b/>
          <w:sz w:val="20"/>
          <w:szCs w:val="20"/>
        </w:rPr>
      </w:pPr>
    </w:p>
    <w:p w14:paraId="782518CD" w14:textId="3F2F5DBE" w:rsidR="004D34F9" w:rsidRPr="002B114E" w:rsidRDefault="004D34F9" w:rsidP="00822145">
      <w:pPr>
        <w:pStyle w:val="ListParagraph"/>
        <w:numPr>
          <w:ilvl w:val="0"/>
          <w:numId w:val="4"/>
        </w:numPr>
        <w:spacing w:after="0" w:line="240" w:lineRule="auto"/>
        <w:rPr>
          <w:rFonts w:cstheme="minorHAnsi"/>
          <w:sz w:val="20"/>
          <w:szCs w:val="20"/>
        </w:rPr>
      </w:pPr>
      <w:r w:rsidRPr="002B114E">
        <w:rPr>
          <w:rFonts w:cstheme="minorHAnsi"/>
          <w:sz w:val="20"/>
          <w:szCs w:val="20"/>
        </w:rPr>
        <w:t>S</w:t>
      </w:r>
      <w:r w:rsidR="00520C1A" w:rsidRPr="002B114E">
        <w:rPr>
          <w:rFonts w:cstheme="minorHAnsi"/>
          <w:sz w:val="20"/>
          <w:szCs w:val="20"/>
        </w:rPr>
        <w:t xml:space="preserve">chedule - </w:t>
      </w:r>
      <w:r w:rsidRPr="002B114E">
        <w:rPr>
          <w:rFonts w:cstheme="minorHAnsi"/>
          <w:sz w:val="20"/>
          <w:szCs w:val="20"/>
        </w:rPr>
        <w:t xml:space="preserve">Identify the estimated start and completion dates for the project, as well as the completion dates for each task and deliverable. Each proposal should include a Gantt chart depicting the schedule for completing each task and deliverable.  The schedule must indicate the number of months allocated to each task and deliverable.  </w:t>
      </w:r>
    </w:p>
    <w:p w14:paraId="1027B6A0" w14:textId="77777777" w:rsidR="00520C1A" w:rsidRPr="002B114E" w:rsidRDefault="00520C1A" w:rsidP="004D34F9">
      <w:pPr>
        <w:spacing w:after="0" w:line="240" w:lineRule="auto"/>
        <w:ind w:right="136"/>
        <w:rPr>
          <w:rFonts w:eastAsia="Calibri" w:cstheme="minorHAnsi"/>
          <w:sz w:val="20"/>
          <w:szCs w:val="20"/>
        </w:rPr>
      </w:pPr>
    </w:p>
    <w:p w14:paraId="423558EC" w14:textId="23FA3F15" w:rsidR="004D34F9" w:rsidRPr="002B114E" w:rsidRDefault="004D34F9" w:rsidP="00520C1A">
      <w:pPr>
        <w:spacing w:after="0" w:line="240" w:lineRule="auto"/>
        <w:ind w:left="720" w:right="136"/>
        <w:rPr>
          <w:rFonts w:eastAsia="Calibri" w:cstheme="minorHAnsi"/>
          <w:sz w:val="20"/>
          <w:szCs w:val="20"/>
        </w:rPr>
      </w:pPr>
      <w:r w:rsidRPr="002B114E">
        <w:rPr>
          <w:rFonts w:eastAsia="Calibri" w:cstheme="minorHAnsi"/>
          <w:sz w:val="20"/>
          <w:szCs w:val="20"/>
        </w:rPr>
        <w:t>Be</w:t>
      </w:r>
      <w:r w:rsidRPr="002B114E">
        <w:rPr>
          <w:rFonts w:eastAsia="Calibri" w:cstheme="minorHAnsi"/>
          <w:spacing w:val="-1"/>
          <w:sz w:val="20"/>
          <w:szCs w:val="20"/>
        </w:rPr>
        <w:t xml:space="preserve"> </w:t>
      </w:r>
      <w:r w:rsidRPr="002B114E">
        <w:rPr>
          <w:rFonts w:eastAsia="Calibri" w:cstheme="minorHAnsi"/>
          <w:sz w:val="20"/>
          <w:szCs w:val="20"/>
        </w:rPr>
        <w:t>su</w:t>
      </w:r>
      <w:r w:rsidRPr="002B114E">
        <w:rPr>
          <w:rFonts w:eastAsia="Calibri" w:cstheme="minorHAnsi"/>
          <w:spacing w:val="-1"/>
          <w:sz w:val="20"/>
          <w:szCs w:val="20"/>
        </w:rPr>
        <w:t>r</w:t>
      </w:r>
      <w:r w:rsidRPr="002B114E">
        <w:rPr>
          <w:rFonts w:eastAsia="Calibri" w:cstheme="minorHAnsi"/>
          <w:sz w:val="20"/>
          <w:szCs w:val="20"/>
        </w:rPr>
        <w:t>e</w:t>
      </w:r>
      <w:r w:rsidRPr="002B114E">
        <w:rPr>
          <w:rFonts w:eastAsia="Calibri" w:cstheme="minorHAnsi"/>
          <w:spacing w:val="1"/>
          <w:sz w:val="20"/>
          <w:szCs w:val="20"/>
        </w:rPr>
        <w:t xml:space="preserve"> </w:t>
      </w:r>
      <w:r w:rsidRPr="002B114E">
        <w:rPr>
          <w:rFonts w:eastAsia="Calibri" w:cstheme="minorHAnsi"/>
          <w:spacing w:val="-2"/>
          <w:sz w:val="20"/>
          <w:szCs w:val="20"/>
        </w:rPr>
        <w:t>t</w:t>
      </w:r>
      <w:r w:rsidRPr="002B114E">
        <w:rPr>
          <w:rFonts w:eastAsia="Calibri" w:cstheme="minorHAnsi"/>
          <w:sz w:val="20"/>
          <w:szCs w:val="20"/>
        </w:rPr>
        <w:t>o</w:t>
      </w:r>
      <w:r w:rsidRPr="002B114E">
        <w:rPr>
          <w:rFonts w:eastAsia="Calibri" w:cstheme="minorHAnsi"/>
          <w:spacing w:val="1"/>
          <w:sz w:val="20"/>
          <w:szCs w:val="20"/>
        </w:rPr>
        <w:t xml:space="preserve"> </w:t>
      </w:r>
      <w:r w:rsidRPr="002B114E">
        <w:rPr>
          <w:rFonts w:eastAsia="Calibri" w:cstheme="minorHAnsi"/>
          <w:sz w:val="20"/>
          <w:szCs w:val="20"/>
        </w:rPr>
        <w:t>b</w:t>
      </w:r>
      <w:r w:rsidRPr="002B114E">
        <w:rPr>
          <w:rFonts w:eastAsia="Calibri" w:cstheme="minorHAnsi"/>
          <w:spacing w:val="-1"/>
          <w:sz w:val="20"/>
          <w:szCs w:val="20"/>
        </w:rPr>
        <w:t>u</w:t>
      </w:r>
      <w:r w:rsidRPr="002B114E">
        <w:rPr>
          <w:rFonts w:eastAsia="Calibri" w:cstheme="minorHAnsi"/>
          <w:sz w:val="20"/>
          <w:szCs w:val="20"/>
        </w:rPr>
        <w:t>ild</w:t>
      </w:r>
      <w:r w:rsidRPr="002B114E">
        <w:rPr>
          <w:rFonts w:eastAsia="Calibri" w:cstheme="minorHAnsi"/>
          <w:spacing w:val="-1"/>
          <w:sz w:val="20"/>
          <w:szCs w:val="20"/>
        </w:rPr>
        <w:t xml:space="preserve"> </w:t>
      </w:r>
      <w:r w:rsidRPr="002B114E">
        <w:rPr>
          <w:rFonts w:eastAsia="Calibri" w:cstheme="minorHAnsi"/>
          <w:sz w:val="20"/>
          <w:szCs w:val="20"/>
        </w:rPr>
        <w:t>suf</w:t>
      </w:r>
      <w:r w:rsidRPr="002B114E">
        <w:rPr>
          <w:rFonts w:eastAsia="Calibri" w:cstheme="minorHAnsi"/>
          <w:spacing w:val="-3"/>
          <w:sz w:val="20"/>
          <w:szCs w:val="20"/>
        </w:rPr>
        <w:t>f</w:t>
      </w:r>
      <w:r w:rsidRPr="002B114E">
        <w:rPr>
          <w:rFonts w:eastAsia="Calibri" w:cstheme="minorHAnsi"/>
          <w:sz w:val="20"/>
          <w:szCs w:val="20"/>
        </w:rPr>
        <w:t>icie</w:t>
      </w:r>
      <w:r w:rsidRPr="002B114E">
        <w:rPr>
          <w:rFonts w:eastAsia="Calibri" w:cstheme="minorHAnsi"/>
          <w:spacing w:val="-1"/>
          <w:sz w:val="20"/>
          <w:szCs w:val="20"/>
        </w:rPr>
        <w:t>n</w:t>
      </w:r>
      <w:r w:rsidRPr="002B114E">
        <w:rPr>
          <w:rFonts w:eastAsia="Calibri" w:cstheme="minorHAnsi"/>
          <w:sz w:val="20"/>
          <w:szCs w:val="20"/>
        </w:rPr>
        <w:t>t</w:t>
      </w:r>
      <w:r w:rsidRPr="002B114E">
        <w:rPr>
          <w:rFonts w:eastAsia="Calibri" w:cstheme="minorHAnsi"/>
          <w:spacing w:val="1"/>
          <w:sz w:val="20"/>
          <w:szCs w:val="20"/>
        </w:rPr>
        <w:t xml:space="preserve"> </w:t>
      </w:r>
      <w:r w:rsidRPr="002B114E">
        <w:rPr>
          <w:rFonts w:eastAsia="Calibri" w:cstheme="minorHAnsi"/>
          <w:sz w:val="20"/>
          <w:szCs w:val="20"/>
        </w:rPr>
        <w:t>t</w:t>
      </w:r>
      <w:r w:rsidRPr="002B114E">
        <w:rPr>
          <w:rFonts w:eastAsia="Calibri" w:cstheme="minorHAnsi"/>
          <w:spacing w:val="-2"/>
          <w:sz w:val="20"/>
          <w:szCs w:val="20"/>
        </w:rPr>
        <w:t>i</w:t>
      </w:r>
      <w:r w:rsidRPr="002B114E">
        <w:rPr>
          <w:rFonts w:eastAsia="Calibri" w:cstheme="minorHAnsi"/>
          <w:spacing w:val="1"/>
          <w:sz w:val="20"/>
          <w:szCs w:val="20"/>
        </w:rPr>
        <w:t>m</w:t>
      </w:r>
      <w:r w:rsidRPr="002B114E">
        <w:rPr>
          <w:rFonts w:eastAsia="Calibri" w:cstheme="minorHAnsi"/>
          <w:sz w:val="20"/>
          <w:szCs w:val="20"/>
        </w:rPr>
        <w:t>e</w:t>
      </w:r>
      <w:r w:rsidRPr="002B114E">
        <w:rPr>
          <w:rFonts w:eastAsia="Calibri" w:cstheme="minorHAnsi"/>
          <w:spacing w:val="-2"/>
          <w:sz w:val="20"/>
          <w:szCs w:val="20"/>
        </w:rPr>
        <w:t xml:space="preserve"> </w:t>
      </w:r>
      <w:r w:rsidRPr="002B114E">
        <w:rPr>
          <w:rFonts w:eastAsia="Calibri" w:cstheme="minorHAnsi"/>
          <w:sz w:val="20"/>
          <w:szCs w:val="20"/>
        </w:rPr>
        <w:t>into</w:t>
      </w:r>
      <w:r w:rsidRPr="002B114E">
        <w:rPr>
          <w:rFonts w:eastAsia="Calibri" w:cstheme="minorHAnsi"/>
          <w:spacing w:val="-1"/>
          <w:sz w:val="20"/>
          <w:szCs w:val="20"/>
        </w:rPr>
        <w:t xml:space="preserve"> y</w:t>
      </w:r>
      <w:r w:rsidRPr="002B114E">
        <w:rPr>
          <w:rFonts w:eastAsia="Calibri" w:cstheme="minorHAnsi"/>
          <w:spacing w:val="1"/>
          <w:sz w:val="20"/>
          <w:szCs w:val="20"/>
        </w:rPr>
        <w:t>o</w:t>
      </w:r>
      <w:r w:rsidRPr="002B114E">
        <w:rPr>
          <w:rFonts w:eastAsia="Calibri" w:cstheme="minorHAnsi"/>
          <w:spacing w:val="-1"/>
          <w:sz w:val="20"/>
          <w:szCs w:val="20"/>
        </w:rPr>
        <w:t>u</w:t>
      </w:r>
      <w:r w:rsidRPr="002B114E">
        <w:rPr>
          <w:rFonts w:eastAsia="Calibri" w:cstheme="minorHAnsi"/>
          <w:sz w:val="20"/>
          <w:szCs w:val="20"/>
        </w:rPr>
        <w:t>r t</w:t>
      </w:r>
      <w:r w:rsidRPr="002B114E">
        <w:rPr>
          <w:rFonts w:eastAsia="Calibri" w:cstheme="minorHAnsi"/>
          <w:spacing w:val="-3"/>
          <w:sz w:val="20"/>
          <w:szCs w:val="20"/>
        </w:rPr>
        <w:t>i</w:t>
      </w:r>
      <w:r w:rsidRPr="002B114E">
        <w:rPr>
          <w:rFonts w:eastAsia="Calibri" w:cstheme="minorHAnsi"/>
          <w:spacing w:val="1"/>
          <w:sz w:val="20"/>
          <w:szCs w:val="20"/>
        </w:rPr>
        <w:t>m</w:t>
      </w:r>
      <w:r w:rsidRPr="002B114E">
        <w:rPr>
          <w:rFonts w:eastAsia="Calibri" w:cstheme="minorHAnsi"/>
          <w:sz w:val="20"/>
          <w:szCs w:val="20"/>
        </w:rPr>
        <w:t>e</w:t>
      </w:r>
      <w:r w:rsidRPr="002B114E">
        <w:rPr>
          <w:rFonts w:eastAsia="Calibri" w:cstheme="minorHAnsi"/>
          <w:spacing w:val="-2"/>
          <w:sz w:val="20"/>
          <w:szCs w:val="20"/>
        </w:rPr>
        <w:t xml:space="preserve"> s</w:t>
      </w:r>
      <w:r w:rsidRPr="002B114E">
        <w:rPr>
          <w:rFonts w:eastAsia="Calibri" w:cstheme="minorHAnsi"/>
          <w:sz w:val="20"/>
          <w:szCs w:val="20"/>
        </w:rPr>
        <w:t>che</w:t>
      </w:r>
      <w:r w:rsidRPr="002B114E">
        <w:rPr>
          <w:rFonts w:eastAsia="Calibri" w:cstheme="minorHAnsi"/>
          <w:spacing w:val="-1"/>
          <w:sz w:val="20"/>
          <w:szCs w:val="20"/>
        </w:rPr>
        <w:t>du</w:t>
      </w:r>
      <w:r w:rsidRPr="002B114E">
        <w:rPr>
          <w:rFonts w:eastAsia="Calibri" w:cstheme="minorHAnsi"/>
          <w:sz w:val="20"/>
          <w:szCs w:val="20"/>
        </w:rPr>
        <w:t xml:space="preserve">le </w:t>
      </w:r>
      <w:r w:rsidRPr="002B114E">
        <w:rPr>
          <w:rFonts w:eastAsia="Calibri" w:cstheme="minorHAnsi"/>
          <w:spacing w:val="-1"/>
          <w:sz w:val="20"/>
          <w:szCs w:val="20"/>
        </w:rPr>
        <w:t>t</w:t>
      </w:r>
      <w:r w:rsidRPr="002B114E">
        <w:rPr>
          <w:rFonts w:eastAsia="Calibri" w:cstheme="minorHAnsi"/>
          <w:sz w:val="20"/>
          <w:szCs w:val="20"/>
        </w:rPr>
        <w:t>o</w:t>
      </w:r>
      <w:r w:rsidRPr="002B114E">
        <w:rPr>
          <w:rFonts w:eastAsia="Calibri" w:cstheme="minorHAnsi"/>
          <w:spacing w:val="1"/>
          <w:sz w:val="20"/>
          <w:szCs w:val="20"/>
        </w:rPr>
        <w:t xml:space="preserve"> </w:t>
      </w:r>
      <w:r w:rsidRPr="002B114E">
        <w:rPr>
          <w:rFonts w:eastAsia="Calibri" w:cstheme="minorHAnsi"/>
          <w:spacing w:val="-2"/>
          <w:sz w:val="20"/>
          <w:szCs w:val="20"/>
        </w:rPr>
        <w:t>c</w:t>
      </w:r>
      <w:r w:rsidRPr="002B114E">
        <w:rPr>
          <w:rFonts w:eastAsia="Calibri" w:cstheme="minorHAnsi"/>
          <w:spacing w:val="-1"/>
          <w:sz w:val="20"/>
          <w:szCs w:val="20"/>
        </w:rPr>
        <w:t>o</w:t>
      </w:r>
      <w:r w:rsidRPr="002B114E">
        <w:rPr>
          <w:rFonts w:eastAsia="Calibri" w:cstheme="minorHAnsi"/>
          <w:spacing w:val="1"/>
          <w:sz w:val="20"/>
          <w:szCs w:val="20"/>
        </w:rPr>
        <w:t>m</w:t>
      </w:r>
      <w:r w:rsidRPr="002B114E">
        <w:rPr>
          <w:rFonts w:eastAsia="Calibri" w:cstheme="minorHAnsi"/>
          <w:spacing w:val="-1"/>
          <w:sz w:val="20"/>
          <w:szCs w:val="20"/>
        </w:rPr>
        <w:t>p</w:t>
      </w:r>
      <w:r w:rsidRPr="002B114E">
        <w:rPr>
          <w:rFonts w:eastAsia="Calibri" w:cstheme="minorHAnsi"/>
          <w:sz w:val="20"/>
          <w:szCs w:val="20"/>
        </w:rPr>
        <w:t>le</w:t>
      </w:r>
      <w:r w:rsidRPr="002B114E">
        <w:rPr>
          <w:rFonts w:eastAsia="Calibri" w:cstheme="minorHAnsi"/>
          <w:spacing w:val="-2"/>
          <w:sz w:val="20"/>
          <w:szCs w:val="20"/>
        </w:rPr>
        <w:t>t</w:t>
      </w:r>
      <w:r w:rsidRPr="002B114E">
        <w:rPr>
          <w:rFonts w:eastAsia="Calibri" w:cstheme="minorHAnsi"/>
          <w:sz w:val="20"/>
          <w:szCs w:val="20"/>
        </w:rPr>
        <w:t>e</w:t>
      </w:r>
      <w:r w:rsidRPr="002B114E">
        <w:rPr>
          <w:rFonts w:eastAsia="Calibri" w:cstheme="minorHAnsi"/>
          <w:spacing w:val="1"/>
          <w:sz w:val="20"/>
          <w:szCs w:val="20"/>
        </w:rPr>
        <w:t xml:space="preserve"> </w:t>
      </w:r>
      <w:r w:rsidRPr="002B114E">
        <w:rPr>
          <w:rFonts w:eastAsia="Calibri" w:cstheme="minorHAnsi"/>
          <w:sz w:val="20"/>
          <w:szCs w:val="20"/>
        </w:rPr>
        <w:t>the</w:t>
      </w:r>
      <w:r w:rsidRPr="002B114E">
        <w:rPr>
          <w:rFonts w:eastAsia="Calibri" w:cstheme="minorHAnsi"/>
          <w:spacing w:val="-2"/>
          <w:sz w:val="20"/>
          <w:szCs w:val="20"/>
        </w:rPr>
        <w:t xml:space="preserve"> </w:t>
      </w:r>
      <w:r w:rsidRPr="002B114E">
        <w:rPr>
          <w:rFonts w:eastAsia="Calibri" w:cstheme="minorHAnsi"/>
          <w:spacing w:val="-1"/>
          <w:sz w:val="20"/>
          <w:szCs w:val="20"/>
        </w:rPr>
        <w:t>w</w:t>
      </w:r>
      <w:r w:rsidRPr="002B114E">
        <w:rPr>
          <w:rFonts w:eastAsia="Calibri" w:cstheme="minorHAnsi"/>
          <w:spacing w:val="1"/>
          <w:sz w:val="20"/>
          <w:szCs w:val="20"/>
        </w:rPr>
        <w:t>o</w:t>
      </w:r>
      <w:r w:rsidRPr="002B114E">
        <w:rPr>
          <w:rFonts w:eastAsia="Calibri" w:cstheme="minorHAnsi"/>
          <w:sz w:val="20"/>
          <w:szCs w:val="20"/>
        </w:rPr>
        <w:t>rk</w:t>
      </w:r>
      <w:r w:rsidRPr="002B114E">
        <w:rPr>
          <w:rFonts w:eastAsia="Calibri" w:cstheme="minorHAnsi"/>
          <w:spacing w:val="-1"/>
          <w:sz w:val="20"/>
          <w:szCs w:val="20"/>
        </w:rPr>
        <w:t xml:space="preserve"> </w:t>
      </w:r>
      <w:r w:rsidRPr="002B114E">
        <w:rPr>
          <w:rFonts w:eastAsia="Calibri" w:cstheme="minorHAnsi"/>
          <w:spacing w:val="1"/>
          <w:sz w:val="20"/>
          <w:szCs w:val="20"/>
        </w:rPr>
        <w:t>o</w:t>
      </w:r>
      <w:r w:rsidRPr="002B114E">
        <w:rPr>
          <w:rFonts w:eastAsia="Calibri" w:cstheme="minorHAnsi"/>
          <w:spacing w:val="-1"/>
          <w:sz w:val="20"/>
          <w:szCs w:val="20"/>
        </w:rPr>
        <w:t>u</w:t>
      </w:r>
      <w:r w:rsidRPr="002B114E">
        <w:rPr>
          <w:rFonts w:eastAsia="Calibri" w:cstheme="minorHAnsi"/>
          <w:sz w:val="20"/>
          <w:szCs w:val="20"/>
        </w:rPr>
        <w:t>tli</w:t>
      </w:r>
      <w:r w:rsidRPr="002B114E">
        <w:rPr>
          <w:rFonts w:eastAsia="Calibri" w:cstheme="minorHAnsi"/>
          <w:spacing w:val="-1"/>
          <w:sz w:val="20"/>
          <w:szCs w:val="20"/>
        </w:rPr>
        <w:t>n</w:t>
      </w:r>
      <w:r w:rsidRPr="002B114E">
        <w:rPr>
          <w:rFonts w:eastAsia="Calibri" w:cstheme="minorHAnsi"/>
          <w:sz w:val="20"/>
          <w:szCs w:val="20"/>
        </w:rPr>
        <w:t xml:space="preserve">ed in </w:t>
      </w:r>
      <w:r w:rsidRPr="002B114E">
        <w:rPr>
          <w:rFonts w:eastAsia="Calibri" w:cstheme="minorHAnsi"/>
          <w:spacing w:val="1"/>
          <w:sz w:val="20"/>
          <w:szCs w:val="20"/>
        </w:rPr>
        <w:t>yo</w:t>
      </w:r>
      <w:r w:rsidRPr="002B114E">
        <w:rPr>
          <w:rFonts w:eastAsia="Calibri" w:cstheme="minorHAnsi"/>
          <w:spacing w:val="-1"/>
          <w:sz w:val="20"/>
          <w:szCs w:val="20"/>
        </w:rPr>
        <w:t>u</w:t>
      </w:r>
      <w:r w:rsidRPr="002B114E">
        <w:rPr>
          <w:rFonts w:eastAsia="Calibri" w:cstheme="minorHAnsi"/>
          <w:sz w:val="20"/>
          <w:szCs w:val="20"/>
        </w:rPr>
        <w:t>r p</w:t>
      </w:r>
      <w:r w:rsidRPr="002B114E">
        <w:rPr>
          <w:rFonts w:eastAsia="Calibri" w:cstheme="minorHAnsi"/>
          <w:spacing w:val="-3"/>
          <w:sz w:val="20"/>
          <w:szCs w:val="20"/>
        </w:rPr>
        <w:t>r</w:t>
      </w:r>
      <w:r w:rsidRPr="002B114E">
        <w:rPr>
          <w:rFonts w:eastAsia="Calibri" w:cstheme="minorHAnsi"/>
          <w:spacing w:val="1"/>
          <w:sz w:val="20"/>
          <w:szCs w:val="20"/>
        </w:rPr>
        <w:t>o</w:t>
      </w:r>
      <w:r w:rsidRPr="002B114E">
        <w:rPr>
          <w:rFonts w:eastAsia="Calibri" w:cstheme="minorHAnsi"/>
          <w:spacing w:val="-1"/>
          <w:sz w:val="20"/>
          <w:szCs w:val="20"/>
        </w:rPr>
        <w:t>p</w:t>
      </w:r>
      <w:r w:rsidRPr="002B114E">
        <w:rPr>
          <w:rFonts w:eastAsia="Calibri" w:cstheme="minorHAnsi"/>
          <w:spacing w:val="1"/>
          <w:sz w:val="20"/>
          <w:szCs w:val="20"/>
        </w:rPr>
        <w:t>o</w:t>
      </w:r>
      <w:r w:rsidRPr="002B114E">
        <w:rPr>
          <w:rFonts w:eastAsia="Calibri" w:cstheme="minorHAnsi"/>
          <w:spacing w:val="-2"/>
          <w:sz w:val="20"/>
          <w:szCs w:val="20"/>
        </w:rPr>
        <w:t>s</w:t>
      </w:r>
      <w:r w:rsidRPr="002B114E">
        <w:rPr>
          <w:rFonts w:eastAsia="Calibri" w:cstheme="minorHAnsi"/>
          <w:sz w:val="20"/>
          <w:szCs w:val="20"/>
        </w:rPr>
        <w:t xml:space="preserve">al. </w:t>
      </w:r>
      <w:r w:rsidRPr="002B114E">
        <w:rPr>
          <w:rFonts w:eastAsia="Calibri" w:cstheme="minorHAnsi"/>
          <w:spacing w:val="1"/>
          <w:sz w:val="20"/>
          <w:szCs w:val="20"/>
        </w:rPr>
        <w:t xml:space="preserve"> </w:t>
      </w:r>
      <w:r w:rsidRPr="002B114E">
        <w:rPr>
          <w:rFonts w:eastAsia="Calibri" w:cstheme="minorHAnsi"/>
          <w:sz w:val="20"/>
          <w:szCs w:val="20"/>
        </w:rPr>
        <w:t xml:space="preserve">It </w:t>
      </w:r>
      <w:r w:rsidRPr="002B114E">
        <w:rPr>
          <w:rFonts w:eastAsia="Calibri" w:cstheme="minorHAnsi"/>
          <w:spacing w:val="-2"/>
          <w:sz w:val="20"/>
          <w:szCs w:val="20"/>
        </w:rPr>
        <w:t>i</w:t>
      </w:r>
      <w:r w:rsidRPr="002B114E">
        <w:rPr>
          <w:rFonts w:eastAsia="Calibri" w:cstheme="minorHAnsi"/>
          <w:sz w:val="20"/>
          <w:szCs w:val="20"/>
        </w:rPr>
        <w:t>s</w:t>
      </w:r>
      <w:r w:rsidRPr="002B114E">
        <w:rPr>
          <w:rFonts w:eastAsia="Calibri" w:cstheme="minorHAnsi"/>
          <w:spacing w:val="1"/>
          <w:sz w:val="20"/>
          <w:szCs w:val="20"/>
        </w:rPr>
        <w:t xml:space="preserve"> </w:t>
      </w:r>
      <w:r w:rsidRPr="002B114E">
        <w:rPr>
          <w:rFonts w:eastAsia="Calibri" w:cstheme="minorHAnsi"/>
          <w:spacing w:val="-1"/>
          <w:sz w:val="20"/>
          <w:szCs w:val="20"/>
        </w:rPr>
        <w:t>v</w:t>
      </w:r>
      <w:r w:rsidRPr="002B114E">
        <w:rPr>
          <w:rFonts w:eastAsia="Calibri" w:cstheme="minorHAnsi"/>
          <w:sz w:val="20"/>
          <w:szCs w:val="20"/>
        </w:rPr>
        <w:t>ery i</w:t>
      </w:r>
      <w:r w:rsidRPr="002B114E">
        <w:rPr>
          <w:rFonts w:eastAsia="Calibri" w:cstheme="minorHAnsi"/>
          <w:spacing w:val="-2"/>
          <w:sz w:val="20"/>
          <w:szCs w:val="20"/>
        </w:rPr>
        <w:t>m</w:t>
      </w:r>
      <w:r w:rsidRPr="002B114E">
        <w:rPr>
          <w:rFonts w:eastAsia="Calibri" w:cstheme="minorHAnsi"/>
          <w:spacing w:val="-1"/>
          <w:sz w:val="20"/>
          <w:szCs w:val="20"/>
        </w:rPr>
        <w:t>p</w:t>
      </w:r>
      <w:r w:rsidRPr="002B114E">
        <w:rPr>
          <w:rFonts w:eastAsia="Calibri" w:cstheme="minorHAnsi"/>
          <w:spacing w:val="1"/>
          <w:sz w:val="20"/>
          <w:szCs w:val="20"/>
        </w:rPr>
        <w:t>o</w:t>
      </w:r>
      <w:r w:rsidRPr="002B114E">
        <w:rPr>
          <w:rFonts w:eastAsia="Calibri" w:cstheme="minorHAnsi"/>
          <w:sz w:val="20"/>
          <w:szCs w:val="20"/>
        </w:rPr>
        <w:t>rta</w:t>
      </w:r>
      <w:r w:rsidRPr="002B114E">
        <w:rPr>
          <w:rFonts w:eastAsia="Calibri" w:cstheme="minorHAnsi"/>
          <w:spacing w:val="-1"/>
          <w:sz w:val="20"/>
          <w:szCs w:val="20"/>
        </w:rPr>
        <w:t>n</w:t>
      </w:r>
      <w:r w:rsidRPr="002B114E">
        <w:rPr>
          <w:rFonts w:eastAsia="Calibri" w:cstheme="minorHAnsi"/>
          <w:sz w:val="20"/>
          <w:szCs w:val="20"/>
        </w:rPr>
        <w:t>t</w:t>
      </w:r>
      <w:r w:rsidRPr="002B114E">
        <w:rPr>
          <w:rFonts w:eastAsia="Calibri" w:cstheme="minorHAnsi"/>
          <w:spacing w:val="-1"/>
          <w:sz w:val="20"/>
          <w:szCs w:val="20"/>
        </w:rPr>
        <w:t xml:space="preserve"> </w:t>
      </w:r>
      <w:r w:rsidRPr="002B114E">
        <w:rPr>
          <w:rFonts w:eastAsia="Calibri" w:cstheme="minorHAnsi"/>
          <w:sz w:val="20"/>
          <w:szCs w:val="20"/>
        </w:rPr>
        <w:t>to IT</w:t>
      </w:r>
      <w:r w:rsidRPr="002B114E">
        <w:rPr>
          <w:rFonts w:eastAsia="Calibri" w:cstheme="minorHAnsi"/>
          <w:spacing w:val="1"/>
          <w:sz w:val="20"/>
          <w:szCs w:val="20"/>
        </w:rPr>
        <w:t>D</w:t>
      </w:r>
      <w:r w:rsidRPr="002B114E">
        <w:rPr>
          <w:rFonts w:eastAsia="Calibri" w:cstheme="minorHAnsi"/>
          <w:spacing w:val="-2"/>
          <w:sz w:val="20"/>
          <w:szCs w:val="20"/>
        </w:rPr>
        <w:t>’</w:t>
      </w:r>
      <w:r w:rsidRPr="002B114E">
        <w:rPr>
          <w:rFonts w:eastAsia="Calibri" w:cstheme="minorHAnsi"/>
          <w:sz w:val="20"/>
          <w:szCs w:val="20"/>
        </w:rPr>
        <w:t xml:space="preserve">s </w:t>
      </w:r>
      <w:r w:rsidRPr="002B114E">
        <w:rPr>
          <w:rFonts w:eastAsia="Calibri" w:cstheme="minorHAnsi"/>
          <w:spacing w:val="-2"/>
          <w:sz w:val="20"/>
          <w:szCs w:val="20"/>
        </w:rPr>
        <w:t>R</w:t>
      </w:r>
      <w:r w:rsidRPr="002B114E">
        <w:rPr>
          <w:rFonts w:eastAsia="Calibri" w:cstheme="minorHAnsi"/>
          <w:sz w:val="20"/>
          <w:szCs w:val="20"/>
        </w:rPr>
        <w:t>es</w:t>
      </w:r>
      <w:r w:rsidRPr="002B114E">
        <w:rPr>
          <w:rFonts w:eastAsia="Calibri" w:cstheme="minorHAnsi"/>
          <w:spacing w:val="1"/>
          <w:sz w:val="20"/>
          <w:szCs w:val="20"/>
        </w:rPr>
        <w:t>e</w:t>
      </w:r>
      <w:r w:rsidRPr="002B114E">
        <w:rPr>
          <w:rFonts w:eastAsia="Calibri" w:cstheme="minorHAnsi"/>
          <w:sz w:val="20"/>
          <w:szCs w:val="20"/>
        </w:rPr>
        <w:t>arch</w:t>
      </w:r>
      <w:r w:rsidRPr="002B114E">
        <w:rPr>
          <w:rFonts w:eastAsia="Calibri" w:cstheme="minorHAnsi"/>
          <w:spacing w:val="-3"/>
          <w:sz w:val="20"/>
          <w:szCs w:val="20"/>
        </w:rPr>
        <w:t xml:space="preserve"> </w:t>
      </w:r>
      <w:r w:rsidRPr="002B114E">
        <w:rPr>
          <w:rFonts w:eastAsia="Calibri" w:cstheme="minorHAnsi"/>
          <w:spacing w:val="-1"/>
          <w:sz w:val="20"/>
          <w:szCs w:val="20"/>
        </w:rPr>
        <w:t>P</w:t>
      </w:r>
      <w:r w:rsidRPr="002B114E">
        <w:rPr>
          <w:rFonts w:eastAsia="Calibri" w:cstheme="minorHAnsi"/>
          <w:sz w:val="20"/>
          <w:szCs w:val="20"/>
        </w:rPr>
        <w:t>r</w:t>
      </w:r>
      <w:r w:rsidRPr="002B114E">
        <w:rPr>
          <w:rFonts w:eastAsia="Calibri" w:cstheme="minorHAnsi"/>
          <w:spacing w:val="1"/>
          <w:sz w:val="20"/>
          <w:szCs w:val="20"/>
        </w:rPr>
        <w:t>o</w:t>
      </w:r>
      <w:r w:rsidRPr="002B114E">
        <w:rPr>
          <w:rFonts w:eastAsia="Calibri" w:cstheme="minorHAnsi"/>
          <w:spacing w:val="-1"/>
          <w:sz w:val="20"/>
          <w:szCs w:val="20"/>
        </w:rPr>
        <w:t>g</w:t>
      </w:r>
      <w:r w:rsidRPr="002B114E">
        <w:rPr>
          <w:rFonts w:eastAsia="Calibri" w:cstheme="minorHAnsi"/>
          <w:sz w:val="20"/>
          <w:szCs w:val="20"/>
        </w:rPr>
        <w:t>ram that p</w:t>
      </w:r>
      <w:r w:rsidRPr="002B114E">
        <w:rPr>
          <w:rFonts w:eastAsia="Calibri" w:cstheme="minorHAnsi"/>
          <w:spacing w:val="-3"/>
          <w:sz w:val="20"/>
          <w:szCs w:val="20"/>
        </w:rPr>
        <w:t>r</w:t>
      </w:r>
      <w:r w:rsidRPr="002B114E">
        <w:rPr>
          <w:rFonts w:eastAsia="Calibri" w:cstheme="minorHAnsi"/>
          <w:spacing w:val="1"/>
          <w:sz w:val="20"/>
          <w:szCs w:val="20"/>
        </w:rPr>
        <w:t>o</w:t>
      </w:r>
      <w:r w:rsidRPr="002B114E">
        <w:rPr>
          <w:rFonts w:eastAsia="Calibri" w:cstheme="minorHAnsi"/>
          <w:sz w:val="20"/>
          <w:szCs w:val="20"/>
        </w:rPr>
        <w:t>j</w:t>
      </w:r>
      <w:r w:rsidRPr="002B114E">
        <w:rPr>
          <w:rFonts w:eastAsia="Calibri" w:cstheme="minorHAnsi"/>
          <w:spacing w:val="-2"/>
          <w:sz w:val="20"/>
          <w:szCs w:val="20"/>
        </w:rPr>
        <w:t>e</w:t>
      </w:r>
      <w:r w:rsidRPr="002B114E">
        <w:rPr>
          <w:rFonts w:eastAsia="Calibri" w:cstheme="minorHAnsi"/>
          <w:sz w:val="20"/>
          <w:szCs w:val="20"/>
        </w:rPr>
        <w:t>cts</w:t>
      </w:r>
      <w:r w:rsidRPr="002B114E">
        <w:rPr>
          <w:rFonts w:eastAsia="Calibri" w:cstheme="minorHAnsi"/>
          <w:spacing w:val="1"/>
          <w:sz w:val="20"/>
          <w:szCs w:val="20"/>
        </w:rPr>
        <w:t xml:space="preserve"> </w:t>
      </w:r>
      <w:proofErr w:type="gramStart"/>
      <w:r w:rsidRPr="002B114E">
        <w:rPr>
          <w:rFonts w:eastAsia="Calibri" w:cstheme="minorHAnsi"/>
          <w:spacing w:val="-3"/>
          <w:sz w:val="20"/>
          <w:szCs w:val="20"/>
        </w:rPr>
        <w:t>b</w:t>
      </w:r>
      <w:r w:rsidRPr="002B114E">
        <w:rPr>
          <w:rFonts w:eastAsia="Calibri" w:cstheme="minorHAnsi"/>
          <w:sz w:val="20"/>
          <w:szCs w:val="20"/>
        </w:rPr>
        <w:t>e</w:t>
      </w:r>
      <w:r w:rsidRPr="002B114E">
        <w:rPr>
          <w:rFonts w:eastAsia="Calibri" w:cstheme="minorHAnsi"/>
          <w:spacing w:val="1"/>
          <w:sz w:val="20"/>
          <w:szCs w:val="20"/>
        </w:rPr>
        <w:t xml:space="preserve"> </w:t>
      </w:r>
      <w:r w:rsidRPr="002B114E">
        <w:rPr>
          <w:rFonts w:eastAsia="Calibri" w:cstheme="minorHAnsi"/>
          <w:spacing w:val="-2"/>
          <w:sz w:val="20"/>
          <w:szCs w:val="20"/>
        </w:rPr>
        <w:t>c</w:t>
      </w:r>
      <w:r w:rsidRPr="002B114E">
        <w:rPr>
          <w:rFonts w:eastAsia="Calibri" w:cstheme="minorHAnsi"/>
          <w:spacing w:val="-1"/>
          <w:sz w:val="20"/>
          <w:szCs w:val="20"/>
        </w:rPr>
        <w:t>o</w:t>
      </w:r>
      <w:r w:rsidRPr="002B114E">
        <w:rPr>
          <w:rFonts w:eastAsia="Calibri" w:cstheme="minorHAnsi"/>
          <w:spacing w:val="1"/>
          <w:sz w:val="20"/>
          <w:szCs w:val="20"/>
        </w:rPr>
        <w:t>m</w:t>
      </w:r>
      <w:r w:rsidRPr="002B114E">
        <w:rPr>
          <w:rFonts w:eastAsia="Calibri" w:cstheme="minorHAnsi"/>
          <w:spacing w:val="-1"/>
          <w:sz w:val="20"/>
          <w:szCs w:val="20"/>
        </w:rPr>
        <w:t>p</w:t>
      </w:r>
      <w:r w:rsidRPr="002B114E">
        <w:rPr>
          <w:rFonts w:eastAsia="Calibri" w:cstheme="minorHAnsi"/>
          <w:sz w:val="20"/>
          <w:szCs w:val="20"/>
        </w:rPr>
        <w:t>le</w:t>
      </w:r>
      <w:r w:rsidRPr="002B114E">
        <w:rPr>
          <w:rFonts w:eastAsia="Calibri" w:cstheme="minorHAnsi"/>
          <w:spacing w:val="-2"/>
          <w:sz w:val="20"/>
          <w:szCs w:val="20"/>
        </w:rPr>
        <w:t>t</w:t>
      </w:r>
      <w:r w:rsidRPr="002B114E">
        <w:rPr>
          <w:rFonts w:eastAsia="Calibri" w:cstheme="minorHAnsi"/>
          <w:sz w:val="20"/>
          <w:szCs w:val="20"/>
        </w:rPr>
        <w:t>ed</w:t>
      </w:r>
      <w:proofErr w:type="gramEnd"/>
      <w:r w:rsidRPr="002B114E">
        <w:rPr>
          <w:rFonts w:eastAsia="Calibri" w:cstheme="minorHAnsi"/>
          <w:sz w:val="20"/>
          <w:szCs w:val="20"/>
        </w:rPr>
        <w:t xml:space="preserve"> </w:t>
      </w:r>
      <w:r w:rsidRPr="002B114E">
        <w:rPr>
          <w:rFonts w:eastAsia="Calibri" w:cstheme="minorHAnsi"/>
          <w:spacing w:val="1"/>
          <w:sz w:val="20"/>
          <w:szCs w:val="20"/>
        </w:rPr>
        <w:t>o</w:t>
      </w:r>
      <w:r w:rsidRPr="002B114E">
        <w:rPr>
          <w:rFonts w:eastAsia="Calibri" w:cstheme="minorHAnsi"/>
          <w:sz w:val="20"/>
          <w:szCs w:val="20"/>
        </w:rPr>
        <w:t>n ti</w:t>
      </w:r>
      <w:r w:rsidRPr="002B114E">
        <w:rPr>
          <w:rFonts w:eastAsia="Calibri" w:cstheme="minorHAnsi"/>
          <w:spacing w:val="1"/>
          <w:sz w:val="20"/>
          <w:szCs w:val="20"/>
        </w:rPr>
        <w:t>me</w:t>
      </w:r>
      <w:r w:rsidRPr="002B114E">
        <w:rPr>
          <w:rFonts w:eastAsia="Calibri" w:cstheme="minorHAnsi"/>
          <w:sz w:val="20"/>
          <w:szCs w:val="20"/>
        </w:rPr>
        <w:t>.</w:t>
      </w:r>
      <w:r w:rsidRPr="002B114E">
        <w:rPr>
          <w:rFonts w:eastAsia="Calibri" w:cstheme="minorHAnsi"/>
          <w:spacing w:val="48"/>
          <w:sz w:val="20"/>
          <w:szCs w:val="20"/>
        </w:rPr>
        <w:t xml:space="preserve"> </w:t>
      </w:r>
      <w:r w:rsidRPr="002B114E">
        <w:rPr>
          <w:rFonts w:eastAsia="Calibri" w:cstheme="minorHAnsi"/>
          <w:b/>
          <w:sz w:val="20"/>
          <w:szCs w:val="20"/>
        </w:rPr>
        <w:t>As a</w:t>
      </w:r>
      <w:r w:rsidRPr="002B114E">
        <w:rPr>
          <w:rFonts w:eastAsia="Calibri" w:cstheme="minorHAnsi"/>
          <w:b/>
          <w:spacing w:val="-2"/>
          <w:sz w:val="20"/>
          <w:szCs w:val="20"/>
        </w:rPr>
        <w:t xml:space="preserve"> </w:t>
      </w:r>
      <w:r w:rsidRPr="002B114E">
        <w:rPr>
          <w:rFonts w:eastAsia="Calibri" w:cstheme="minorHAnsi"/>
          <w:b/>
          <w:sz w:val="20"/>
          <w:szCs w:val="20"/>
        </w:rPr>
        <w:t>r</w:t>
      </w:r>
      <w:r w:rsidRPr="002B114E">
        <w:rPr>
          <w:rFonts w:eastAsia="Calibri" w:cstheme="minorHAnsi"/>
          <w:b/>
          <w:spacing w:val="1"/>
          <w:sz w:val="20"/>
          <w:szCs w:val="20"/>
        </w:rPr>
        <w:t>e</w:t>
      </w:r>
      <w:r w:rsidRPr="002B114E">
        <w:rPr>
          <w:rFonts w:eastAsia="Calibri" w:cstheme="minorHAnsi"/>
          <w:b/>
          <w:sz w:val="20"/>
          <w:szCs w:val="20"/>
        </w:rPr>
        <w:t>su</w:t>
      </w:r>
      <w:r w:rsidRPr="002B114E">
        <w:rPr>
          <w:rFonts w:eastAsia="Calibri" w:cstheme="minorHAnsi"/>
          <w:b/>
          <w:spacing w:val="-1"/>
          <w:sz w:val="20"/>
          <w:szCs w:val="20"/>
        </w:rPr>
        <w:t>l</w:t>
      </w:r>
      <w:r w:rsidRPr="002B114E">
        <w:rPr>
          <w:rFonts w:eastAsia="Calibri" w:cstheme="minorHAnsi"/>
          <w:b/>
          <w:sz w:val="20"/>
          <w:szCs w:val="20"/>
        </w:rPr>
        <w:t>t,</w:t>
      </w:r>
      <w:r w:rsidRPr="002B114E">
        <w:rPr>
          <w:rFonts w:eastAsia="Calibri" w:cstheme="minorHAnsi"/>
          <w:b/>
          <w:spacing w:val="-2"/>
          <w:sz w:val="20"/>
          <w:szCs w:val="20"/>
        </w:rPr>
        <w:t xml:space="preserve"> </w:t>
      </w:r>
      <w:r w:rsidRPr="002B114E">
        <w:rPr>
          <w:rFonts w:eastAsia="Calibri" w:cstheme="minorHAnsi"/>
          <w:b/>
          <w:sz w:val="20"/>
          <w:szCs w:val="20"/>
        </w:rPr>
        <w:t>no</w:t>
      </w:r>
      <w:r w:rsidRPr="002B114E">
        <w:rPr>
          <w:rFonts w:eastAsia="Calibri" w:cstheme="minorHAnsi"/>
          <w:b/>
          <w:spacing w:val="-1"/>
          <w:sz w:val="20"/>
          <w:szCs w:val="20"/>
        </w:rPr>
        <w:t xml:space="preserve"> </w:t>
      </w:r>
      <w:r w:rsidRPr="002B114E">
        <w:rPr>
          <w:rFonts w:eastAsia="Calibri" w:cstheme="minorHAnsi"/>
          <w:b/>
          <w:sz w:val="20"/>
          <w:szCs w:val="20"/>
        </w:rPr>
        <w:t>ti</w:t>
      </w:r>
      <w:r w:rsidRPr="002B114E">
        <w:rPr>
          <w:rFonts w:eastAsia="Calibri" w:cstheme="minorHAnsi"/>
          <w:b/>
          <w:spacing w:val="-1"/>
          <w:sz w:val="20"/>
          <w:szCs w:val="20"/>
        </w:rPr>
        <w:t>m</w:t>
      </w:r>
      <w:r w:rsidRPr="002B114E">
        <w:rPr>
          <w:rFonts w:eastAsia="Calibri" w:cstheme="minorHAnsi"/>
          <w:b/>
          <w:sz w:val="20"/>
          <w:szCs w:val="20"/>
        </w:rPr>
        <w:t>e</w:t>
      </w:r>
      <w:r w:rsidRPr="002B114E">
        <w:rPr>
          <w:rFonts w:eastAsia="Calibri" w:cstheme="minorHAnsi"/>
          <w:b/>
          <w:spacing w:val="1"/>
          <w:sz w:val="20"/>
          <w:szCs w:val="20"/>
        </w:rPr>
        <w:t xml:space="preserve"> </w:t>
      </w:r>
      <w:r w:rsidRPr="002B114E">
        <w:rPr>
          <w:rFonts w:eastAsia="Calibri" w:cstheme="minorHAnsi"/>
          <w:b/>
          <w:spacing w:val="-2"/>
          <w:sz w:val="20"/>
          <w:szCs w:val="20"/>
        </w:rPr>
        <w:t>e</w:t>
      </w:r>
      <w:r w:rsidRPr="002B114E">
        <w:rPr>
          <w:rFonts w:eastAsia="Calibri" w:cstheme="minorHAnsi"/>
          <w:b/>
          <w:sz w:val="20"/>
          <w:szCs w:val="20"/>
        </w:rPr>
        <w:t>x</w:t>
      </w:r>
      <w:r w:rsidRPr="002B114E">
        <w:rPr>
          <w:rFonts w:eastAsia="Calibri" w:cstheme="minorHAnsi"/>
          <w:b/>
          <w:spacing w:val="1"/>
          <w:sz w:val="20"/>
          <w:szCs w:val="20"/>
        </w:rPr>
        <w:t>t</w:t>
      </w:r>
      <w:r w:rsidRPr="002B114E">
        <w:rPr>
          <w:rFonts w:eastAsia="Calibri" w:cstheme="minorHAnsi"/>
          <w:b/>
          <w:sz w:val="20"/>
          <w:szCs w:val="20"/>
        </w:rPr>
        <w:t>ens</w:t>
      </w:r>
      <w:r w:rsidRPr="002B114E">
        <w:rPr>
          <w:rFonts w:eastAsia="Calibri" w:cstheme="minorHAnsi"/>
          <w:b/>
          <w:spacing w:val="-3"/>
          <w:sz w:val="20"/>
          <w:szCs w:val="20"/>
        </w:rPr>
        <w:t>i</w:t>
      </w:r>
      <w:r w:rsidRPr="002B114E">
        <w:rPr>
          <w:rFonts w:eastAsia="Calibri" w:cstheme="minorHAnsi"/>
          <w:b/>
          <w:spacing w:val="1"/>
          <w:sz w:val="20"/>
          <w:szCs w:val="20"/>
        </w:rPr>
        <w:t>o</w:t>
      </w:r>
      <w:r w:rsidRPr="002B114E">
        <w:rPr>
          <w:rFonts w:eastAsia="Calibri" w:cstheme="minorHAnsi"/>
          <w:b/>
          <w:spacing w:val="-1"/>
          <w:sz w:val="20"/>
          <w:szCs w:val="20"/>
        </w:rPr>
        <w:t>n</w:t>
      </w:r>
      <w:r w:rsidRPr="002B114E">
        <w:rPr>
          <w:rFonts w:eastAsia="Calibri" w:cstheme="minorHAnsi"/>
          <w:b/>
          <w:sz w:val="20"/>
          <w:szCs w:val="20"/>
        </w:rPr>
        <w:t xml:space="preserve">s </w:t>
      </w:r>
      <w:proofErr w:type="gramStart"/>
      <w:r w:rsidRPr="002B114E">
        <w:rPr>
          <w:rFonts w:eastAsia="Calibri" w:cstheme="minorHAnsi"/>
          <w:b/>
          <w:sz w:val="20"/>
          <w:szCs w:val="20"/>
        </w:rPr>
        <w:t>will be allowed</w:t>
      </w:r>
      <w:proofErr w:type="gramEnd"/>
      <w:r w:rsidR="00AC660B">
        <w:rPr>
          <w:rFonts w:eastAsia="Calibri" w:cstheme="minorHAnsi"/>
          <w:b/>
          <w:sz w:val="20"/>
          <w:szCs w:val="20"/>
        </w:rPr>
        <w:t>,</w:t>
      </w:r>
      <w:r w:rsidRPr="002B114E">
        <w:rPr>
          <w:rFonts w:eastAsia="Calibri" w:cstheme="minorHAnsi"/>
          <w:b/>
          <w:sz w:val="20"/>
          <w:szCs w:val="20"/>
        </w:rPr>
        <w:t xml:space="preserve"> and the project must be complete within</w:t>
      </w:r>
      <w:r w:rsidR="00AC660B">
        <w:rPr>
          <w:rFonts w:eastAsia="Calibri" w:cstheme="minorHAnsi"/>
          <w:b/>
          <w:sz w:val="20"/>
          <w:szCs w:val="20"/>
        </w:rPr>
        <w:t xml:space="preserve"> twelve</w:t>
      </w:r>
      <w:r w:rsidRPr="002B114E">
        <w:rPr>
          <w:rFonts w:eastAsia="Calibri" w:cstheme="minorHAnsi"/>
          <w:b/>
          <w:sz w:val="20"/>
          <w:szCs w:val="20"/>
        </w:rPr>
        <w:t xml:space="preserve"> </w:t>
      </w:r>
      <w:r w:rsidR="00AC660B">
        <w:rPr>
          <w:rFonts w:eastAsia="Calibri" w:cstheme="minorHAnsi"/>
          <w:b/>
          <w:sz w:val="20"/>
          <w:szCs w:val="20"/>
        </w:rPr>
        <w:t>(</w:t>
      </w:r>
      <w:r w:rsidRPr="002B114E">
        <w:rPr>
          <w:rFonts w:eastAsia="Calibri" w:cstheme="minorHAnsi"/>
          <w:b/>
          <w:sz w:val="20"/>
          <w:szCs w:val="20"/>
        </w:rPr>
        <w:t>12</w:t>
      </w:r>
      <w:r w:rsidR="00AC660B">
        <w:rPr>
          <w:rFonts w:eastAsia="Calibri" w:cstheme="minorHAnsi"/>
          <w:b/>
          <w:sz w:val="20"/>
          <w:szCs w:val="20"/>
        </w:rPr>
        <w:t>)</w:t>
      </w:r>
      <w:r w:rsidRPr="002B114E">
        <w:rPr>
          <w:rFonts w:eastAsia="Calibri" w:cstheme="minorHAnsi"/>
          <w:b/>
          <w:sz w:val="20"/>
          <w:szCs w:val="20"/>
        </w:rPr>
        <w:t xml:space="preserve"> months from the award date of the contract; this includes the kick-off meeting.</w:t>
      </w:r>
    </w:p>
    <w:p w14:paraId="41C5C612" w14:textId="2758128E" w:rsidR="00520C1A" w:rsidRDefault="00520C1A" w:rsidP="004D34F9">
      <w:pPr>
        <w:spacing w:after="0" w:line="240" w:lineRule="auto"/>
        <w:rPr>
          <w:rFonts w:cstheme="minorHAnsi"/>
          <w:sz w:val="20"/>
          <w:szCs w:val="20"/>
        </w:rPr>
      </w:pPr>
    </w:p>
    <w:p w14:paraId="78CC885B" w14:textId="599802CB" w:rsidR="00A26ECE" w:rsidRDefault="00A26ECE" w:rsidP="004D34F9">
      <w:pPr>
        <w:spacing w:after="0" w:line="240" w:lineRule="auto"/>
        <w:rPr>
          <w:rFonts w:cstheme="minorHAnsi"/>
          <w:sz w:val="20"/>
          <w:szCs w:val="20"/>
        </w:rPr>
      </w:pPr>
    </w:p>
    <w:p w14:paraId="37B009C7" w14:textId="7773DD93" w:rsidR="00A26ECE" w:rsidRDefault="00A26ECE" w:rsidP="004D34F9">
      <w:pPr>
        <w:spacing w:after="0" w:line="240" w:lineRule="auto"/>
        <w:rPr>
          <w:rFonts w:cstheme="minorHAnsi"/>
          <w:sz w:val="20"/>
          <w:szCs w:val="20"/>
        </w:rPr>
      </w:pPr>
    </w:p>
    <w:p w14:paraId="6D15651C" w14:textId="474BDE65" w:rsidR="00A26ECE" w:rsidRDefault="00A26ECE" w:rsidP="004D34F9">
      <w:pPr>
        <w:spacing w:after="0" w:line="240" w:lineRule="auto"/>
        <w:rPr>
          <w:rFonts w:cstheme="minorHAnsi"/>
          <w:sz w:val="20"/>
          <w:szCs w:val="20"/>
        </w:rPr>
      </w:pPr>
    </w:p>
    <w:p w14:paraId="449FB004" w14:textId="77777777" w:rsidR="006403D3" w:rsidRDefault="006403D3" w:rsidP="004D34F9">
      <w:pPr>
        <w:spacing w:after="0" w:line="240" w:lineRule="auto"/>
        <w:rPr>
          <w:rFonts w:cstheme="minorHAnsi"/>
          <w:sz w:val="20"/>
          <w:szCs w:val="20"/>
        </w:rPr>
      </w:pPr>
    </w:p>
    <w:p w14:paraId="085FB666" w14:textId="77777777" w:rsidR="0048716A" w:rsidRDefault="0048716A" w:rsidP="004D34F9">
      <w:pPr>
        <w:spacing w:after="0" w:line="240" w:lineRule="auto"/>
        <w:rPr>
          <w:rFonts w:cstheme="minorHAnsi"/>
          <w:sz w:val="20"/>
          <w:szCs w:val="20"/>
        </w:rPr>
      </w:pPr>
    </w:p>
    <w:p w14:paraId="484C40D5" w14:textId="77777777" w:rsidR="00A26ECE" w:rsidRPr="002B114E" w:rsidRDefault="00A26ECE" w:rsidP="004D34F9">
      <w:pPr>
        <w:spacing w:after="0" w:line="240" w:lineRule="auto"/>
        <w:rPr>
          <w:rFonts w:cstheme="minorHAnsi"/>
          <w:sz w:val="20"/>
          <w:szCs w:val="20"/>
        </w:rPr>
      </w:pPr>
    </w:p>
    <w:p w14:paraId="13A137AB" w14:textId="65A0CFFE" w:rsidR="004D34F9" w:rsidRPr="002B114E" w:rsidRDefault="000D5E43" w:rsidP="00520C1A">
      <w:pPr>
        <w:spacing w:after="0" w:line="240" w:lineRule="auto"/>
        <w:ind w:left="360"/>
        <w:rPr>
          <w:rFonts w:cstheme="minorHAnsi"/>
          <w:sz w:val="20"/>
          <w:szCs w:val="20"/>
        </w:rPr>
      </w:pPr>
      <w:r w:rsidRPr="002B114E">
        <w:rPr>
          <w:rFonts w:cstheme="minorHAnsi"/>
          <w:sz w:val="20"/>
          <w:szCs w:val="20"/>
        </w:rPr>
        <w:lastRenderedPageBreak/>
        <w:t>E</w:t>
      </w:r>
      <w:r w:rsidR="004D34F9" w:rsidRPr="002B114E">
        <w:rPr>
          <w:rFonts w:cstheme="minorHAnsi"/>
          <w:sz w:val="20"/>
          <w:szCs w:val="20"/>
        </w:rPr>
        <w:t xml:space="preserve">xample </w:t>
      </w:r>
      <w:r w:rsidRPr="002B114E">
        <w:rPr>
          <w:rFonts w:cstheme="minorHAnsi"/>
          <w:sz w:val="20"/>
          <w:szCs w:val="20"/>
        </w:rPr>
        <w:t>of a schedule</w:t>
      </w:r>
      <w:r w:rsidR="004D34F9" w:rsidRPr="002B114E">
        <w:rPr>
          <w:rFonts w:cstheme="minorHAnsi"/>
          <w:sz w:val="20"/>
          <w:szCs w:val="20"/>
        </w:rPr>
        <w:t>:</w:t>
      </w:r>
    </w:p>
    <w:p w14:paraId="2AE15E1C" w14:textId="77777777" w:rsidR="004D34F9" w:rsidRPr="002B114E" w:rsidRDefault="004D34F9" w:rsidP="00520C1A">
      <w:pPr>
        <w:spacing w:after="0" w:line="240" w:lineRule="auto"/>
        <w:ind w:left="360"/>
        <w:rPr>
          <w:rFonts w:cstheme="minorHAnsi"/>
          <w:sz w:val="20"/>
          <w:szCs w:val="20"/>
        </w:rPr>
      </w:pPr>
      <w:r w:rsidRPr="002B114E">
        <w:rPr>
          <w:rFonts w:cstheme="minorHAnsi"/>
          <w:noProof/>
          <w:sz w:val="20"/>
          <w:szCs w:val="20"/>
        </w:rPr>
        <w:drawing>
          <wp:inline distT="0" distB="0" distL="0" distR="0" wp14:anchorId="6190D406" wp14:editId="60FEA178">
            <wp:extent cx="5915025" cy="2143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15860" cy="2143428"/>
                    </a:xfrm>
                    <a:prstGeom prst="rect">
                      <a:avLst/>
                    </a:prstGeom>
                  </pic:spPr>
                </pic:pic>
              </a:graphicData>
            </a:graphic>
          </wp:inline>
        </w:drawing>
      </w:r>
    </w:p>
    <w:p w14:paraId="62909A20" w14:textId="77777777" w:rsidR="00520C1A" w:rsidRPr="002B114E" w:rsidRDefault="00520C1A" w:rsidP="004D34F9">
      <w:pPr>
        <w:spacing w:after="0" w:line="240" w:lineRule="auto"/>
        <w:rPr>
          <w:rFonts w:cstheme="minorHAnsi"/>
          <w:b/>
          <w:sz w:val="20"/>
          <w:szCs w:val="20"/>
        </w:rPr>
      </w:pPr>
    </w:p>
    <w:p w14:paraId="22E41A7C" w14:textId="31D1C45A" w:rsidR="004D34F9" w:rsidRPr="002B114E" w:rsidRDefault="00520C1A" w:rsidP="00822145">
      <w:pPr>
        <w:pStyle w:val="ListParagraph"/>
        <w:numPr>
          <w:ilvl w:val="0"/>
          <w:numId w:val="4"/>
        </w:numPr>
        <w:spacing w:after="0" w:line="240" w:lineRule="auto"/>
        <w:rPr>
          <w:rFonts w:cstheme="minorHAnsi"/>
          <w:sz w:val="20"/>
          <w:szCs w:val="20"/>
        </w:rPr>
      </w:pPr>
      <w:r w:rsidRPr="002B114E">
        <w:rPr>
          <w:rFonts w:cstheme="minorHAnsi"/>
          <w:sz w:val="20"/>
          <w:szCs w:val="20"/>
        </w:rPr>
        <w:t xml:space="preserve">Staffing - </w:t>
      </w:r>
      <w:r w:rsidR="004D34F9" w:rsidRPr="002B114E">
        <w:rPr>
          <w:rFonts w:cstheme="minorHAnsi"/>
          <w:sz w:val="20"/>
          <w:szCs w:val="20"/>
        </w:rPr>
        <w:t xml:space="preserve">Include the following information: </w:t>
      </w:r>
    </w:p>
    <w:p w14:paraId="23D8D75F" w14:textId="77777777" w:rsidR="004D34F9" w:rsidRPr="002B114E" w:rsidRDefault="004D34F9" w:rsidP="00822145">
      <w:pPr>
        <w:pStyle w:val="ListParagraph"/>
        <w:numPr>
          <w:ilvl w:val="0"/>
          <w:numId w:val="5"/>
        </w:numPr>
        <w:spacing w:after="0" w:line="240" w:lineRule="auto"/>
        <w:ind w:left="1260"/>
        <w:rPr>
          <w:rFonts w:cstheme="minorHAnsi"/>
          <w:sz w:val="20"/>
          <w:szCs w:val="20"/>
        </w:rPr>
      </w:pPr>
      <w:r w:rsidRPr="002B114E">
        <w:rPr>
          <w:rFonts w:cstheme="minorHAnsi"/>
          <w:sz w:val="20"/>
          <w:szCs w:val="20"/>
        </w:rPr>
        <w:t xml:space="preserve">Identify all members of the proposed research team and describe their role in the project.  </w:t>
      </w:r>
    </w:p>
    <w:p w14:paraId="50CB268F" w14:textId="77777777" w:rsidR="004D34F9" w:rsidRPr="002B114E" w:rsidRDefault="004D34F9" w:rsidP="00822145">
      <w:pPr>
        <w:pStyle w:val="ListParagraph"/>
        <w:numPr>
          <w:ilvl w:val="0"/>
          <w:numId w:val="5"/>
        </w:numPr>
        <w:spacing w:after="0" w:line="240" w:lineRule="auto"/>
        <w:ind w:left="1260"/>
        <w:rPr>
          <w:rFonts w:cstheme="minorHAnsi"/>
          <w:sz w:val="20"/>
          <w:szCs w:val="20"/>
        </w:rPr>
      </w:pPr>
      <w:r w:rsidRPr="002B114E">
        <w:rPr>
          <w:rFonts w:cstheme="minorHAnsi"/>
          <w:sz w:val="20"/>
          <w:szCs w:val="20"/>
        </w:rPr>
        <w:t>Explain how team members’ past academic, professional, and research experience relate to the work they will perform.</w:t>
      </w:r>
    </w:p>
    <w:p w14:paraId="1C932DFE" w14:textId="77777777" w:rsidR="004D34F9" w:rsidRPr="002B114E" w:rsidRDefault="004D34F9" w:rsidP="00822145">
      <w:pPr>
        <w:pStyle w:val="ListParagraph"/>
        <w:numPr>
          <w:ilvl w:val="0"/>
          <w:numId w:val="5"/>
        </w:numPr>
        <w:spacing w:after="0" w:line="240" w:lineRule="auto"/>
        <w:ind w:left="1260" w:right="264"/>
        <w:rPr>
          <w:rFonts w:eastAsia="Calibri" w:cstheme="minorHAnsi"/>
          <w:sz w:val="20"/>
          <w:szCs w:val="20"/>
        </w:rPr>
      </w:pPr>
      <w:r w:rsidRPr="002B114E">
        <w:rPr>
          <w:rFonts w:eastAsia="Calibri" w:cstheme="minorHAnsi"/>
          <w:sz w:val="20"/>
          <w:szCs w:val="20"/>
        </w:rPr>
        <w:t>Pr</w:t>
      </w:r>
      <w:r w:rsidRPr="002B114E">
        <w:rPr>
          <w:rFonts w:eastAsia="Calibri" w:cstheme="minorHAnsi"/>
          <w:spacing w:val="-1"/>
          <w:sz w:val="20"/>
          <w:szCs w:val="20"/>
        </w:rPr>
        <w:t>o</w:t>
      </w:r>
      <w:r w:rsidRPr="002B114E">
        <w:rPr>
          <w:rFonts w:eastAsia="Calibri" w:cstheme="minorHAnsi"/>
          <w:spacing w:val="1"/>
          <w:sz w:val="20"/>
          <w:szCs w:val="20"/>
        </w:rPr>
        <w:t>v</w:t>
      </w:r>
      <w:r w:rsidRPr="002B114E">
        <w:rPr>
          <w:rFonts w:eastAsia="Calibri" w:cstheme="minorHAnsi"/>
          <w:sz w:val="20"/>
          <w:szCs w:val="20"/>
        </w:rPr>
        <w:t>i</w:t>
      </w:r>
      <w:r w:rsidRPr="002B114E">
        <w:rPr>
          <w:rFonts w:eastAsia="Calibri" w:cstheme="minorHAnsi"/>
          <w:spacing w:val="-4"/>
          <w:sz w:val="20"/>
          <w:szCs w:val="20"/>
        </w:rPr>
        <w:t>d</w:t>
      </w:r>
      <w:r w:rsidRPr="002B114E">
        <w:rPr>
          <w:rFonts w:eastAsia="Calibri" w:cstheme="minorHAnsi"/>
          <w:sz w:val="20"/>
          <w:szCs w:val="20"/>
        </w:rPr>
        <w:t>e</w:t>
      </w:r>
      <w:r w:rsidRPr="002B114E">
        <w:rPr>
          <w:rFonts w:eastAsia="Calibri" w:cstheme="minorHAnsi"/>
          <w:spacing w:val="3"/>
          <w:sz w:val="20"/>
          <w:szCs w:val="20"/>
        </w:rPr>
        <w:t xml:space="preserve"> </w:t>
      </w:r>
      <w:r w:rsidRPr="002B114E">
        <w:rPr>
          <w:rFonts w:eastAsia="Calibri" w:cstheme="minorHAnsi"/>
          <w:sz w:val="20"/>
          <w:szCs w:val="20"/>
        </w:rPr>
        <w:t>i</w:t>
      </w:r>
      <w:r w:rsidRPr="002B114E">
        <w:rPr>
          <w:rFonts w:eastAsia="Calibri" w:cstheme="minorHAnsi"/>
          <w:spacing w:val="-1"/>
          <w:sz w:val="20"/>
          <w:szCs w:val="20"/>
        </w:rPr>
        <w:t>n</w:t>
      </w:r>
      <w:r w:rsidRPr="002B114E">
        <w:rPr>
          <w:rFonts w:eastAsia="Calibri" w:cstheme="minorHAnsi"/>
          <w:sz w:val="20"/>
          <w:szCs w:val="20"/>
        </w:rPr>
        <w:t>f</w:t>
      </w:r>
      <w:r w:rsidRPr="002B114E">
        <w:rPr>
          <w:rFonts w:eastAsia="Calibri" w:cstheme="minorHAnsi"/>
          <w:spacing w:val="1"/>
          <w:sz w:val="20"/>
          <w:szCs w:val="20"/>
        </w:rPr>
        <w:t>o</w:t>
      </w:r>
      <w:r w:rsidRPr="002B114E">
        <w:rPr>
          <w:rFonts w:eastAsia="Calibri" w:cstheme="minorHAnsi"/>
          <w:spacing w:val="-3"/>
          <w:sz w:val="20"/>
          <w:szCs w:val="20"/>
        </w:rPr>
        <w:t>r</w:t>
      </w:r>
      <w:r w:rsidRPr="002B114E">
        <w:rPr>
          <w:rFonts w:eastAsia="Calibri" w:cstheme="minorHAnsi"/>
          <w:spacing w:val="1"/>
          <w:sz w:val="20"/>
          <w:szCs w:val="20"/>
        </w:rPr>
        <w:t>m</w:t>
      </w:r>
      <w:r w:rsidRPr="002B114E">
        <w:rPr>
          <w:rFonts w:eastAsia="Calibri" w:cstheme="minorHAnsi"/>
          <w:sz w:val="20"/>
          <w:szCs w:val="20"/>
        </w:rPr>
        <w:t>at</w:t>
      </w:r>
      <w:r w:rsidRPr="002B114E">
        <w:rPr>
          <w:rFonts w:eastAsia="Calibri" w:cstheme="minorHAnsi"/>
          <w:spacing w:val="-2"/>
          <w:sz w:val="20"/>
          <w:szCs w:val="20"/>
        </w:rPr>
        <w:t>i</w:t>
      </w:r>
      <w:r w:rsidRPr="002B114E">
        <w:rPr>
          <w:rFonts w:eastAsia="Calibri" w:cstheme="minorHAnsi"/>
          <w:spacing w:val="1"/>
          <w:sz w:val="20"/>
          <w:szCs w:val="20"/>
        </w:rPr>
        <w:t>o</w:t>
      </w:r>
      <w:r w:rsidRPr="002B114E">
        <w:rPr>
          <w:rFonts w:eastAsia="Calibri" w:cstheme="minorHAnsi"/>
          <w:sz w:val="20"/>
          <w:szCs w:val="20"/>
        </w:rPr>
        <w:t>n</w:t>
      </w:r>
      <w:r w:rsidRPr="002B114E">
        <w:rPr>
          <w:rFonts w:eastAsia="Calibri" w:cstheme="minorHAnsi"/>
          <w:spacing w:val="-1"/>
          <w:sz w:val="20"/>
          <w:szCs w:val="20"/>
        </w:rPr>
        <w:t xml:space="preserve"> </w:t>
      </w:r>
      <w:r w:rsidRPr="002B114E">
        <w:rPr>
          <w:rFonts w:eastAsia="Calibri" w:cstheme="minorHAnsi"/>
          <w:sz w:val="20"/>
          <w:szCs w:val="20"/>
        </w:rPr>
        <w:t>a</w:t>
      </w:r>
      <w:r w:rsidRPr="002B114E">
        <w:rPr>
          <w:rFonts w:eastAsia="Calibri" w:cstheme="minorHAnsi"/>
          <w:spacing w:val="-3"/>
          <w:sz w:val="20"/>
          <w:szCs w:val="20"/>
        </w:rPr>
        <w:t>b</w:t>
      </w:r>
      <w:r w:rsidRPr="002B114E">
        <w:rPr>
          <w:rFonts w:eastAsia="Calibri" w:cstheme="minorHAnsi"/>
          <w:spacing w:val="1"/>
          <w:sz w:val="20"/>
          <w:szCs w:val="20"/>
        </w:rPr>
        <w:t>o</w:t>
      </w:r>
      <w:r w:rsidRPr="002B114E">
        <w:rPr>
          <w:rFonts w:eastAsia="Calibri" w:cstheme="minorHAnsi"/>
          <w:spacing w:val="-1"/>
          <w:sz w:val="20"/>
          <w:szCs w:val="20"/>
        </w:rPr>
        <w:t>u</w:t>
      </w:r>
      <w:r w:rsidRPr="002B114E">
        <w:rPr>
          <w:rFonts w:eastAsia="Calibri" w:cstheme="minorHAnsi"/>
          <w:sz w:val="20"/>
          <w:szCs w:val="20"/>
        </w:rPr>
        <w:t>t</w:t>
      </w:r>
      <w:r w:rsidRPr="002B114E">
        <w:rPr>
          <w:rFonts w:eastAsia="Calibri" w:cstheme="minorHAnsi"/>
          <w:spacing w:val="-1"/>
          <w:sz w:val="20"/>
          <w:szCs w:val="20"/>
        </w:rPr>
        <w:t xml:space="preserve"> </w:t>
      </w:r>
      <w:r w:rsidRPr="002B114E">
        <w:rPr>
          <w:rFonts w:eastAsia="Calibri" w:cstheme="minorHAnsi"/>
          <w:spacing w:val="1"/>
          <w:sz w:val="20"/>
          <w:szCs w:val="20"/>
        </w:rPr>
        <w:t>o</w:t>
      </w:r>
      <w:r w:rsidRPr="002B114E">
        <w:rPr>
          <w:rFonts w:eastAsia="Calibri" w:cstheme="minorHAnsi"/>
          <w:sz w:val="20"/>
          <w:szCs w:val="20"/>
        </w:rPr>
        <w:t>ther</w:t>
      </w:r>
      <w:r w:rsidRPr="002B114E">
        <w:rPr>
          <w:rFonts w:eastAsia="Calibri" w:cstheme="minorHAnsi"/>
          <w:spacing w:val="-4"/>
          <w:sz w:val="20"/>
          <w:szCs w:val="20"/>
        </w:rPr>
        <w:t xml:space="preserve"> </w:t>
      </w:r>
      <w:r w:rsidRPr="002B114E">
        <w:rPr>
          <w:rFonts w:eastAsia="Calibri" w:cstheme="minorHAnsi"/>
          <w:sz w:val="20"/>
          <w:szCs w:val="20"/>
        </w:rPr>
        <w:t>c</w:t>
      </w:r>
      <w:r w:rsidRPr="002B114E">
        <w:rPr>
          <w:rFonts w:eastAsia="Calibri" w:cstheme="minorHAnsi"/>
          <w:spacing w:val="-1"/>
          <w:sz w:val="20"/>
          <w:szCs w:val="20"/>
        </w:rPr>
        <w:t>o</w:t>
      </w:r>
      <w:r w:rsidRPr="002B114E">
        <w:rPr>
          <w:rFonts w:eastAsia="Calibri" w:cstheme="minorHAnsi"/>
          <w:spacing w:val="1"/>
          <w:sz w:val="20"/>
          <w:szCs w:val="20"/>
        </w:rPr>
        <w:t>mm</w:t>
      </w:r>
      <w:r w:rsidRPr="002B114E">
        <w:rPr>
          <w:rFonts w:eastAsia="Calibri" w:cstheme="minorHAnsi"/>
          <w:spacing w:val="-3"/>
          <w:sz w:val="20"/>
          <w:szCs w:val="20"/>
        </w:rPr>
        <w:t>i</w:t>
      </w:r>
      <w:r w:rsidRPr="002B114E">
        <w:rPr>
          <w:rFonts w:eastAsia="Calibri" w:cstheme="minorHAnsi"/>
          <w:sz w:val="20"/>
          <w:szCs w:val="20"/>
        </w:rPr>
        <w:t>t</w:t>
      </w:r>
      <w:r w:rsidRPr="002B114E">
        <w:rPr>
          <w:rFonts w:eastAsia="Calibri" w:cstheme="minorHAnsi"/>
          <w:spacing w:val="-1"/>
          <w:sz w:val="20"/>
          <w:szCs w:val="20"/>
        </w:rPr>
        <w:t>m</w:t>
      </w:r>
      <w:r w:rsidRPr="002B114E">
        <w:rPr>
          <w:rFonts w:eastAsia="Calibri" w:cstheme="minorHAnsi"/>
          <w:sz w:val="20"/>
          <w:szCs w:val="20"/>
        </w:rPr>
        <w:t>ents</w:t>
      </w:r>
      <w:r w:rsidRPr="002B114E">
        <w:rPr>
          <w:rFonts w:eastAsia="Calibri" w:cstheme="minorHAnsi"/>
          <w:spacing w:val="-2"/>
          <w:sz w:val="20"/>
          <w:szCs w:val="20"/>
        </w:rPr>
        <w:t xml:space="preserve"> </w:t>
      </w:r>
      <w:r w:rsidRPr="002B114E">
        <w:rPr>
          <w:rFonts w:eastAsia="Calibri" w:cstheme="minorHAnsi"/>
          <w:sz w:val="20"/>
          <w:szCs w:val="20"/>
        </w:rPr>
        <w:t>the pr</w:t>
      </w:r>
      <w:r w:rsidRPr="002B114E">
        <w:rPr>
          <w:rFonts w:eastAsia="Calibri" w:cstheme="minorHAnsi"/>
          <w:spacing w:val="-1"/>
          <w:sz w:val="20"/>
          <w:szCs w:val="20"/>
        </w:rPr>
        <w:t>in</w:t>
      </w:r>
      <w:r w:rsidRPr="002B114E">
        <w:rPr>
          <w:rFonts w:eastAsia="Calibri" w:cstheme="minorHAnsi"/>
          <w:sz w:val="20"/>
          <w:szCs w:val="20"/>
        </w:rPr>
        <w:t>ci</w:t>
      </w:r>
      <w:r w:rsidRPr="002B114E">
        <w:rPr>
          <w:rFonts w:eastAsia="Calibri" w:cstheme="minorHAnsi"/>
          <w:spacing w:val="-1"/>
          <w:sz w:val="20"/>
          <w:szCs w:val="20"/>
        </w:rPr>
        <w:t>p</w:t>
      </w:r>
      <w:r w:rsidRPr="002B114E">
        <w:rPr>
          <w:rFonts w:eastAsia="Calibri" w:cstheme="minorHAnsi"/>
          <w:sz w:val="20"/>
          <w:szCs w:val="20"/>
        </w:rPr>
        <w:t>al</w:t>
      </w:r>
      <w:r w:rsidRPr="002B114E">
        <w:rPr>
          <w:rFonts w:eastAsia="Calibri" w:cstheme="minorHAnsi"/>
          <w:spacing w:val="-3"/>
          <w:sz w:val="20"/>
          <w:szCs w:val="20"/>
        </w:rPr>
        <w:t xml:space="preserve"> </w:t>
      </w:r>
      <w:r w:rsidRPr="002B114E">
        <w:rPr>
          <w:rFonts w:eastAsia="Calibri" w:cstheme="minorHAnsi"/>
          <w:sz w:val="20"/>
          <w:szCs w:val="20"/>
        </w:rPr>
        <w:t>inv</w:t>
      </w:r>
      <w:r w:rsidRPr="002B114E">
        <w:rPr>
          <w:rFonts w:eastAsia="Calibri" w:cstheme="minorHAnsi"/>
          <w:spacing w:val="1"/>
          <w:sz w:val="20"/>
          <w:szCs w:val="20"/>
        </w:rPr>
        <w:t>e</w:t>
      </w:r>
      <w:r w:rsidRPr="002B114E">
        <w:rPr>
          <w:rFonts w:eastAsia="Calibri" w:cstheme="minorHAnsi"/>
          <w:sz w:val="20"/>
          <w:szCs w:val="20"/>
        </w:rPr>
        <w:t>sti</w:t>
      </w:r>
      <w:r w:rsidRPr="002B114E">
        <w:rPr>
          <w:rFonts w:eastAsia="Calibri" w:cstheme="minorHAnsi"/>
          <w:spacing w:val="-1"/>
          <w:sz w:val="20"/>
          <w:szCs w:val="20"/>
        </w:rPr>
        <w:t>g</w:t>
      </w:r>
      <w:r w:rsidRPr="002B114E">
        <w:rPr>
          <w:rFonts w:eastAsia="Calibri" w:cstheme="minorHAnsi"/>
          <w:spacing w:val="-3"/>
          <w:sz w:val="20"/>
          <w:szCs w:val="20"/>
        </w:rPr>
        <w:t>a</w:t>
      </w:r>
      <w:r w:rsidRPr="002B114E">
        <w:rPr>
          <w:rFonts w:eastAsia="Calibri" w:cstheme="minorHAnsi"/>
          <w:sz w:val="20"/>
          <w:szCs w:val="20"/>
        </w:rPr>
        <w:t>t</w:t>
      </w:r>
      <w:r w:rsidRPr="002B114E">
        <w:rPr>
          <w:rFonts w:eastAsia="Calibri" w:cstheme="minorHAnsi"/>
          <w:spacing w:val="1"/>
          <w:sz w:val="20"/>
          <w:szCs w:val="20"/>
        </w:rPr>
        <w:t>o</w:t>
      </w:r>
      <w:r w:rsidRPr="002B114E">
        <w:rPr>
          <w:rFonts w:eastAsia="Calibri" w:cstheme="minorHAnsi"/>
          <w:sz w:val="20"/>
          <w:szCs w:val="20"/>
        </w:rPr>
        <w:t>r(s) a</w:t>
      </w:r>
      <w:r w:rsidRPr="002B114E">
        <w:rPr>
          <w:rFonts w:eastAsia="Calibri" w:cstheme="minorHAnsi"/>
          <w:spacing w:val="-1"/>
          <w:sz w:val="20"/>
          <w:szCs w:val="20"/>
        </w:rPr>
        <w:t>n</w:t>
      </w:r>
      <w:r w:rsidRPr="002B114E">
        <w:rPr>
          <w:rFonts w:eastAsia="Calibri" w:cstheme="minorHAnsi"/>
          <w:sz w:val="20"/>
          <w:szCs w:val="20"/>
        </w:rPr>
        <w:t>d</w:t>
      </w:r>
      <w:r w:rsidRPr="002B114E">
        <w:rPr>
          <w:rFonts w:eastAsia="Calibri" w:cstheme="minorHAnsi"/>
          <w:spacing w:val="-1"/>
          <w:sz w:val="20"/>
          <w:szCs w:val="20"/>
        </w:rPr>
        <w:t xml:space="preserve"> </w:t>
      </w:r>
      <w:r w:rsidRPr="002B114E">
        <w:rPr>
          <w:rFonts w:eastAsia="Calibri" w:cstheme="minorHAnsi"/>
          <w:sz w:val="20"/>
          <w:szCs w:val="20"/>
        </w:rPr>
        <w:t>r</w:t>
      </w:r>
      <w:r w:rsidRPr="002B114E">
        <w:rPr>
          <w:rFonts w:eastAsia="Calibri" w:cstheme="minorHAnsi"/>
          <w:spacing w:val="1"/>
          <w:sz w:val="20"/>
          <w:szCs w:val="20"/>
        </w:rPr>
        <w:t>e</w:t>
      </w:r>
      <w:r w:rsidRPr="002B114E">
        <w:rPr>
          <w:rFonts w:eastAsia="Calibri" w:cstheme="minorHAnsi"/>
          <w:sz w:val="20"/>
          <w:szCs w:val="20"/>
        </w:rPr>
        <w:t>search</w:t>
      </w:r>
      <w:r w:rsidRPr="002B114E">
        <w:rPr>
          <w:rFonts w:eastAsia="Calibri" w:cstheme="minorHAnsi"/>
          <w:spacing w:val="-2"/>
          <w:sz w:val="20"/>
          <w:szCs w:val="20"/>
        </w:rPr>
        <w:t xml:space="preserve"> </w:t>
      </w:r>
      <w:r w:rsidRPr="002B114E">
        <w:rPr>
          <w:rFonts w:eastAsia="Calibri" w:cstheme="minorHAnsi"/>
          <w:sz w:val="20"/>
          <w:szCs w:val="20"/>
        </w:rPr>
        <w:t>t</w:t>
      </w:r>
      <w:r w:rsidRPr="002B114E">
        <w:rPr>
          <w:rFonts w:eastAsia="Calibri" w:cstheme="minorHAnsi"/>
          <w:spacing w:val="1"/>
          <w:sz w:val="20"/>
          <w:szCs w:val="20"/>
        </w:rPr>
        <w:t>e</w:t>
      </w:r>
      <w:r w:rsidRPr="002B114E">
        <w:rPr>
          <w:rFonts w:eastAsia="Calibri" w:cstheme="minorHAnsi"/>
          <w:spacing w:val="-3"/>
          <w:sz w:val="20"/>
          <w:szCs w:val="20"/>
        </w:rPr>
        <w:t>a</w:t>
      </w:r>
      <w:r w:rsidRPr="002B114E">
        <w:rPr>
          <w:rFonts w:eastAsia="Calibri" w:cstheme="minorHAnsi"/>
          <w:sz w:val="20"/>
          <w:szCs w:val="20"/>
        </w:rPr>
        <w:t>m</w:t>
      </w:r>
      <w:r w:rsidRPr="002B114E">
        <w:rPr>
          <w:rFonts w:eastAsia="Calibri" w:cstheme="minorHAnsi"/>
          <w:spacing w:val="-1"/>
          <w:sz w:val="20"/>
          <w:szCs w:val="20"/>
        </w:rPr>
        <w:t xml:space="preserve"> </w:t>
      </w:r>
      <w:r w:rsidRPr="002B114E">
        <w:rPr>
          <w:rFonts w:eastAsia="Calibri" w:cstheme="minorHAnsi"/>
          <w:sz w:val="20"/>
          <w:szCs w:val="20"/>
        </w:rPr>
        <w:t>will</w:t>
      </w:r>
      <w:r w:rsidRPr="002B114E">
        <w:rPr>
          <w:rFonts w:eastAsia="Calibri" w:cstheme="minorHAnsi"/>
          <w:spacing w:val="1"/>
          <w:sz w:val="20"/>
          <w:szCs w:val="20"/>
        </w:rPr>
        <w:t xml:space="preserve"> </w:t>
      </w:r>
      <w:r w:rsidRPr="002B114E">
        <w:rPr>
          <w:rFonts w:eastAsia="Calibri" w:cstheme="minorHAnsi"/>
          <w:spacing w:val="-1"/>
          <w:sz w:val="20"/>
          <w:szCs w:val="20"/>
        </w:rPr>
        <w:t>h</w:t>
      </w:r>
      <w:r w:rsidRPr="002B114E">
        <w:rPr>
          <w:rFonts w:eastAsia="Calibri" w:cstheme="minorHAnsi"/>
          <w:sz w:val="20"/>
          <w:szCs w:val="20"/>
        </w:rPr>
        <w:t>a</w:t>
      </w:r>
      <w:r w:rsidRPr="002B114E">
        <w:rPr>
          <w:rFonts w:eastAsia="Calibri" w:cstheme="minorHAnsi"/>
          <w:spacing w:val="-1"/>
          <w:sz w:val="20"/>
          <w:szCs w:val="20"/>
        </w:rPr>
        <w:t>v</w:t>
      </w:r>
      <w:r w:rsidRPr="002B114E">
        <w:rPr>
          <w:rFonts w:eastAsia="Calibri" w:cstheme="minorHAnsi"/>
          <w:sz w:val="20"/>
          <w:szCs w:val="20"/>
        </w:rPr>
        <w:t>e</w:t>
      </w:r>
      <w:r w:rsidRPr="002B114E">
        <w:rPr>
          <w:rFonts w:eastAsia="Calibri" w:cstheme="minorHAnsi"/>
          <w:spacing w:val="1"/>
          <w:sz w:val="20"/>
          <w:szCs w:val="20"/>
        </w:rPr>
        <w:t xml:space="preserve"> </w:t>
      </w:r>
      <w:r w:rsidRPr="002B114E">
        <w:rPr>
          <w:rFonts w:eastAsia="Calibri" w:cstheme="minorHAnsi"/>
          <w:spacing w:val="-1"/>
          <w:sz w:val="20"/>
          <w:szCs w:val="20"/>
        </w:rPr>
        <w:t>du</w:t>
      </w:r>
      <w:r w:rsidRPr="002B114E">
        <w:rPr>
          <w:rFonts w:eastAsia="Calibri" w:cstheme="minorHAnsi"/>
          <w:sz w:val="20"/>
          <w:szCs w:val="20"/>
        </w:rPr>
        <w:t>ri</w:t>
      </w:r>
      <w:r w:rsidRPr="002B114E">
        <w:rPr>
          <w:rFonts w:eastAsia="Calibri" w:cstheme="minorHAnsi"/>
          <w:spacing w:val="-1"/>
          <w:sz w:val="20"/>
          <w:szCs w:val="20"/>
        </w:rPr>
        <w:t>n</w:t>
      </w:r>
      <w:r w:rsidRPr="002B114E">
        <w:rPr>
          <w:rFonts w:eastAsia="Calibri" w:cstheme="minorHAnsi"/>
          <w:sz w:val="20"/>
          <w:szCs w:val="20"/>
        </w:rPr>
        <w:t>g</w:t>
      </w:r>
      <w:r w:rsidRPr="002B114E">
        <w:rPr>
          <w:rFonts w:eastAsia="Calibri" w:cstheme="minorHAnsi"/>
          <w:spacing w:val="-1"/>
          <w:sz w:val="20"/>
          <w:szCs w:val="20"/>
        </w:rPr>
        <w:t xml:space="preserve"> </w:t>
      </w:r>
      <w:r w:rsidRPr="002B114E">
        <w:rPr>
          <w:rFonts w:eastAsia="Calibri" w:cstheme="minorHAnsi"/>
          <w:spacing w:val="1"/>
          <w:sz w:val="20"/>
          <w:szCs w:val="20"/>
        </w:rPr>
        <w:t>t</w:t>
      </w:r>
      <w:r w:rsidRPr="002B114E">
        <w:rPr>
          <w:rFonts w:eastAsia="Calibri" w:cstheme="minorHAnsi"/>
          <w:spacing w:val="-1"/>
          <w:sz w:val="20"/>
          <w:szCs w:val="20"/>
        </w:rPr>
        <w:t>h</w:t>
      </w:r>
      <w:r w:rsidRPr="002B114E">
        <w:rPr>
          <w:rFonts w:eastAsia="Calibri" w:cstheme="minorHAnsi"/>
          <w:sz w:val="20"/>
          <w:szCs w:val="20"/>
        </w:rPr>
        <w:t>e</w:t>
      </w:r>
      <w:r w:rsidRPr="002B114E">
        <w:rPr>
          <w:rFonts w:eastAsia="Calibri" w:cstheme="minorHAnsi"/>
          <w:spacing w:val="-1"/>
          <w:sz w:val="20"/>
          <w:szCs w:val="20"/>
        </w:rPr>
        <w:t xml:space="preserve"> p</w:t>
      </w:r>
      <w:r w:rsidRPr="002B114E">
        <w:rPr>
          <w:rFonts w:eastAsia="Calibri" w:cstheme="minorHAnsi"/>
          <w:sz w:val="20"/>
          <w:szCs w:val="20"/>
        </w:rPr>
        <w:t>r</w:t>
      </w:r>
      <w:r w:rsidRPr="002B114E">
        <w:rPr>
          <w:rFonts w:eastAsia="Calibri" w:cstheme="minorHAnsi"/>
          <w:spacing w:val="1"/>
          <w:sz w:val="20"/>
          <w:szCs w:val="20"/>
        </w:rPr>
        <w:t>o</w:t>
      </w:r>
      <w:r w:rsidRPr="002B114E">
        <w:rPr>
          <w:rFonts w:eastAsia="Calibri" w:cstheme="minorHAnsi"/>
          <w:sz w:val="20"/>
          <w:szCs w:val="20"/>
        </w:rPr>
        <w:t>je</w:t>
      </w:r>
      <w:r w:rsidRPr="002B114E">
        <w:rPr>
          <w:rFonts w:eastAsia="Calibri" w:cstheme="minorHAnsi"/>
          <w:spacing w:val="-2"/>
          <w:sz w:val="20"/>
          <w:szCs w:val="20"/>
        </w:rPr>
        <w:t>c</w:t>
      </w:r>
      <w:r w:rsidRPr="002B114E">
        <w:rPr>
          <w:rFonts w:eastAsia="Calibri" w:cstheme="minorHAnsi"/>
          <w:sz w:val="20"/>
          <w:szCs w:val="20"/>
        </w:rPr>
        <w:t xml:space="preserve">t. </w:t>
      </w:r>
      <w:r w:rsidRPr="002B114E">
        <w:rPr>
          <w:rFonts w:eastAsia="Calibri" w:cstheme="minorHAnsi"/>
          <w:spacing w:val="5"/>
          <w:sz w:val="20"/>
          <w:szCs w:val="20"/>
        </w:rPr>
        <w:t xml:space="preserve"> </w:t>
      </w:r>
      <w:r w:rsidRPr="002B114E">
        <w:rPr>
          <w:rFonts w:eastAsia="Calibri" w:cstheme="minorHAnsi"/>
          <w:sz w:val="20"/>
          <w:szCs w:val="20"/>
        </w:rPr>
        <w:t>This i</w:t>
      </w:r>
      <w:r w:rsidRPr="002B114E">
        <w:rPr>
          <w:rFonts w:eastAsia="Calibri" w:cstheme="minorHAnsi"/>
          <w:spacing w:val="-1"/>
          <w:sz w:val="20"/>
          <w:szCs w:val="20"/>
        </w:rPr>
        <w:t>n</w:t>
      </w:r>
      <w:r w:rsidRPr="002B114E">
        <w:rPr>
          <w:rFonts w:eastAsia="Calibri" w:cstheme="minorHAnsi"/>
          <w:spacing w:val="-3"/>
          <w:sz w:val="20"/>
          <w:szCs w:val="20"/>
        </w:rPr>
        <w:t>f</w:t>
      </w:r>
      <w:r w:rsidRPr="002B114E">
        <w:rPr>
          <w:rFonts w:eastAsia="Calibri" w:cstheme="minorHAnsi"/>
          <w:spacing w:val="1"/>
          <w:sz w:val="20"/>
          <w:szCs w:val="20"/>
        </w:rPr>
        <w:t>o</w:t>
      </w:r>
      <w:r w:rsidRPr="002B114E">
        <w:rPr>
          <w:rFonts w:eastAsia="Calibri" w:cstheme="minorHAnsi"/>
          <w:spacing w:val="-3"/>
          <w:sz w:val="20"/>
          <w:szCs w:val="20"/>
        </w:rPr>
        <w:t>r</w:t>
      </w:r>
      <w:r w:rsidRPr="002B114E">
        <w:rPr>
          <w:rFonts w:eastAsia="Calibri" w:cstheme="minorHAnsi"/>
          <w:spacing w:val="1"/>
          <w:sz w:val="20"/>
          <w:szCs w:val="20"/>
        </w:rPr>
        <w:t>m</w:t>
      </w:r>
      <w:r w:rsidRPr="002B114E">
        <w:rPr>
          <w:rFonts w:eastAsia="Calibri" w:cstheme="minorHAnsi"/>
          <w:sz w:val="20"/>
          <w:szCs w:val="20"/>
        </w:rPr>
        <w:t>at</w:t>
      </w:r>
      <w:r w:rsidRPr="002B114E">
        <w:rPr>
          <w:rFonts w:eastAsia="Calibri" w:cstheme="minorHAnsi"/>
          <w:spacing w:val="-2"/>
          <w:sz w:val="20"/>
          <w:szCs w:val="20"/>
        </w:rPr>
        <w:t>i</w:t>
      </w:r>
      <w:r w:rsidRPr="002B114E">
        <w:rPr>
          <w:rFonts w:eastAsia="Calibri" w:cstheme="minorHAnsi"/>
          <w:spacing w:val="1"/>
          <w:sz w:val="20"/>
          <w:szCs w:val="20"/>
        </w:rPr>
        <w:t>o</w:t>
      </w:r>
      <w:r w:rsidRPr="002B114E">
        <w:rPr>
          <w:rFonts w:eastAsia="Calibri" w:cstheme="minorHAnsi"/>
          <w:sz w:val="20"/>
          <w:szCs w:val="20"/>
        </w:rPr>
        <w:t>n</w:t>
      </w:r>
      <w:r w:rsidRPr="002B114E">
        <w:rPr>
          <w:rFonts w:eastAsia="Calibri" w:cstheme="minorHAnsi"/>
          <w:spacing w:val="-3"/>
          <w:sz w:val="20"/>
          <w:szCs w:val="20"/>
        </w:rPr>
        <w:t xml:space="preserve"> </w:t>
      </w:r>
      <w:proofErr w:type="gramStart"/>
      <w:r w:rsidRPr="002B114E">
        <w:rPr>
          <w:rFonts w:eastAsia="Calibri" w:cstheme="minorHAnsi"/>
          <w:spacing w:val="1"/>
          <w:sz w:val="20"/>
          <w:szCs w:val="20"/>
        </w:rPr>
        <w:t>m</w:t>
      </w:r>
      <w:r w:rsidRPr="002B114E">
        <w:rPr>
          <w:rFonts w:eastAsia="Calibri" w:cstheme="minorHAnsi"/>
          <w:spacing w:val="-1"/>
          <w:sz w:val="20"/>
          <w:szCs w:val="20"/>
        </w:rPr>
        <w:t>u</w:t>
      </w:r>
      <w:r w:rsidRPr="002B114E">
        <w:rPr>
          <w:rFonts w:eastAsia="Calibri" w:cstheme="minorHAnsi"/>
          <w:sz w:val="20"/>
          <w:szCs w:val="20"/>
        </w:rPr>
        <w:t>st</w:t>
      </w:r>
      <w:r w:rsidRPr="002B114E">
        <w:rPr>
          <w:rFonts w:eastAsia="Calibri" w:cstheme="minorHAnsi"/>
          <w:spacing w:val="1"/>
          <w:sz w:val="20"/>
          <w:szCs w:val="20"/>
        </w:rPr>
        <w:t xml:space="preserve"> </w:t>
      </w:r>
      <w:r w:rsidRPr="002B114E">
        <w:rPr>
          <w:rFonts w:eastAsia="Calibri" w:cstheme="minorHAnsi"/>
          <w:spacing w:val="-3"/>
          <w:sz w:val="20"/>
          <w:szCs w:val="20"/>
        </w:rPr>
        <w:t>b</w:t>
      </w:r>
      <w:r w:rsidRPr="002B114E">
        <w:rPr>
          <w:rFonts w:eastAsia="Calibri" w:cstheme="minorHAnsi"/>
          <w:sz w:val="20"/>
          <w:szCs w:val="20"/>
        </w:rPr>
        <w:t>e su</w:t>
      </w:r>
      <w:r w:rsidRPr="002B114E">
        <w:rPr>
          <w:rFonts w:eastAsia="Calibri" w:cstheme="minorHAnsi"/>
          <w:spacing w:val="-1"/>
          <w:sz w:val="20"/>
          <w:szCs w:val="20"/>
        </w:rPr>
        <w:t>f</w:t>
      </w:r>
      <w:r w:rsidRPr="002B114E">
        <w:rPr>
          <w:rFonts w:eastAsia="Calibri" w:cstheme="minorHAnsi"/>
          <w:sz w:val="20"/>
          <w:szCs w:val="20"/>
        </w:rPr>
        <w:t>ficiently</w:t>
      </w:r>
      <w:r w:rsidRPr="002B114E">
        <w:rPr>
          <w:rFonts w:eastAsia="Calibri" w:cstheme="minorHAnsi"/>
          <w:spacing w:val="1"/>
          <w:sz w:val="20"/>
          <w:szCs w:val="20"/>
        </w:rPr>
        <w:t xml:space="preserve"> </w:t>
      </w:r>
      <w:r w:rsidRPr="002B114E">
        <w:rPr>
          <w:rFonts w:eastAsia="Calibri" w:cstheme="minorHAnsi"/>
          <w:spacing w:val="-3"/>
          <w:sz w:val="20"/>
          <w:szCs w:val="20"/>
        </w:rPr>
        <w:t>d</w:t>
      </w:r>
      <w:r w:rsidRPr="002B114E">
        <w:rPr>
          <w:rFonts w:eastAsia="Calibri" w:cstheme="minorHAnsi"/>
          <w:sz w:val="20"/>
          <w:szCs w:val="20"/>
        </w:rPr>
        <w:t>e</w:t>
      </w:r>
      <w:r w:rsidRPr="002B114E">
        <w:rPr>
          <w:rFonts w:eastAsia="Calibri" w:cstheme="minorHAnsi"/>
          <w:spacing w:val="1"/>
          <w:sz w:val="20"/>
          <w:szCs w:val="20"/>
        </w:rPr>
        <w:t>t</w:t>
      </w:r>
      <w:r w:rsidRPr="002B114E">
        <w:rPr>
          <w:rFonts w:eastAsia="Calibri" w:cstheme="minorHAnsi"/>
          <w:sz w:val="20"/>
          <w:szCs w:val="20"/>
        </w:rPr>
        <w:t>ai</w:t>
      </w:r>
      <w:r w:rsidRPr="002B114E">
        <w:rPr>
          <w:rFonts w:eastAsia="Calibri" w:cstheme="minorHAnsi"/>
          <w:spacing w:val="-1"/>
          <w:sz w:val="20"/>
          <w:szCs w:val="20"/>
        </w:rPr>
        <w:t>l</w:t>
      </w:r>
      <w:r w:rsidRPr="002B114E">
        <w:rPr>
          <w:rFonts w:eastAsia="Calibri" w:cstheme="minorHAnsi"/>
          <w:sz w:val="20"/>
          <w:szCs w:val="20"/>
        </w:rPr>
        <w:t>ed</w:t>
      </w:r>
      <w:proofErr w:type="gramEnd"/>
      <w:r w:rsidRPr="002B114E">
        <w:rPr>
          <w:rFonts w:eastAsia="Calibri" w:cstheme="minorHAnsi"/>
          <w:spacing w:val="-2"/>
          <w:sz w:val="20"/>
          <w:szCs w:val="20"/>
        </w:rPr>
        <w:t xml:space="preserve"> </w:t>
      </w:r>
      <w:r w:rsidRPr="002B114E">
        <w:rPr>
          <w:rFonts w:eastAsia="Calibri" w:cstheme="minorHAnsi"/>
          <w:sz w:val="20"/>
          <w:szCs w:val="20"/>
        </w:rPr>
        <w:t>to</w:t>
      </w:r>
      <w:r w:rsidRPr="002B114E">
        <w:rPr>
          <w:rFonts w:eastAsia="Calibri" w:cstheme="minorHAnsi"/>
          <w:spacing w:val="-1"/>
          <w:sz w:val="20"/>
          <w:szCs w:val="20"/>
        </w:rPr>
        <w:t xml:space="preserve"> </w:t>
      </w:r>
      <w:r w:rsidRPr="002B114E">
        <w:rPr>
          <w:rFonts w:eastAsia="Calibri" w:cstheme="minorHAnsi"/>
          <w:sz w:val="20"/>
          <w:szCs w:val="20"/>
        </w:rPr>
        <w:t>all</w:t>
      </w:r>
      <w:r w:rsidRPr="002B114E">
        <w:rPr>
          <w:rFonts w:eastAsia="Calibri" w:cstheme="minorHAnsi"/>
          <w:spacing w:val="-1"/>
          <w:sz w:val="20"/>
          <w:szCs w:val="20"/>
        </w:rPr>
        <w:t>o</w:t>
      </w:r>
      <w:r w:rsidRPr="002B114E">
        <w:rPr>
          <w:rFonts w:eastAsia="Calibri" w:cstheme="minorHAnsi"/>
          <w:sz w:val="20"/>
          <w:szCs w:val="20"/>
        </w:rPr>
        <w:t>w</w:t>
      </w:r>
      <w:r w:rsidRPr="002B114E">
        <w:rPr>
          <w:rFonts w:eastAsia="Calibri" w:cstheme="minorHAnsi"/>
          <w:spacing w:val="1"/>
          <w:sz w:val="20"/>
          <w:szCs w:val="20"/>
        </w:rPr>
        <w:t xml:space="preserve"> </w:t>
      </w:r>
      <w:r w:rsidRPr="002B114E">
        <w:rPr>
          <w:rFonts w:eastAsia="Calibri" w:cstheme="minorHAnsi"/>
          <w:sz w:val="20"/>
          <w:szCs w:val="20"/>
        </w:rPr>
        <w:t>as</w:t>
      </w:r>
      <w:r w:rsidRPr="002B114E">
        <w:rPr>
          <w:rFonts w:eastAsia="Calibri" w:cstheme="minorHAnsi"/>
          <w:spacing w:val="-2"/>
          <w:sz w:val="20"/>
          <w:szCs w:val="20"/>
        </w:rPr>
        <w:t>s</w:t>
      </w:r>
      <w:r w:rsidRPr="002B114E">
        <w:rPr>
          <w:rFonts w:eastAsia="Calibri" w:cstheme="minorHAnsi"/>
          <w:sz w:val="20"/>
          <w:szCs w:val="20"/>
        </w:rPr>
        <w:t>es</w:t>
      </w:r>
      <w:r w:rsidRPr="002B114E">
        <w:rPr>
          <w:rFonts w:eastAsia="Calibri" w:cstheme="minorHAnsi"/>
          <w:spacing w:val="-2"/>
          <w:sz w:val="20"/>
          <w:szCs w:val="20"/>
        </w:rPr>
        <w:t>s</w:t>
      </w:r>
      <w:r w:rsidRPr="002B114E">
        <w:rPr>
          <w:rFonts w:eastAsia="Calibri" w:cstheme="minorHAnsi"/>
          <w:spacing w:val="1"/>
          <w:sz w:val="20"/>
          <w:szCs w:val="20"/>
        </w:rPr>
        <w:t>m</w:t>
      </w:r>
      <w:r w:rsidRPr="002B114E">
        <w:rPr>
          <w:rFonts w:eastAsia="Calibri" w:cstheme="minorHAnsi"/>
          <w:sz w:val="20"/>
          <w:szCs w:val="20"/>
        </w:rPr>
        <w:t>ent</w:t>
      </w:r>
      <w:r w:rsidRPr="002B114E">
        <w:rPr>
          <w:rFonts w:eastAsia="Calibri" w:cstheme="minorHAnsi"/>
          <w:spacing w:val="-2"/>
          <w:sz w:val="20"/>
          <w:szCs w:val="20"/>
        </w:rPr>
        <w:t xml:space="preserve"> </w:t>
      </w:r>
      <w:r w:rsidRPr="002B114E">
        <w:rPr>
          <w:rFonts w:eastAsia="Calibri" w:cstheme="minorHAnsi"/>
          <w:spacing w:val="1"/>
          <w:sz w:val="20"/>
          <w:szCs w:val="20"/>
        </w:rPr>
        <w:t>o</w:t>
      </w:r>
      <w:r w:rsidRPr="002B114E">
        <w:rPr>
          <w:rFonts w:eastAsia="Calibri" w:cstheme="minorHAnsi"/>
          <w:sz w:val="20"/>
          <w:szCs w:val="20"/>
        </w:rPr>
        <w:t>f</w:t>
      </w:r>
      <w:r w:rsidRPr="002B114E">
        <w:rPr>
          <w:rFonts w:eastAsia="Calibri" w:cstheme="minorHAnsi"/>
          <w:spacing w:val="-2"/>
          <w:sz w:val="20"/>
          <w:szCs w:val="20"/>
        </w:rPr>
        <w:t xml:space="preserve"> </w:t>
      </w:r>
      <w:r w:rsidRPr="002B114E">
        <w:rPr>
          <w:rFonts w:eastAsia="Calibri" w:cstheme="minorHAnsi"/>
          <w:sz w:val="20"/>
          <w:szCs w:val="20"/>
        </w:rPr>
        <w:t>the</w:t>
      </w:r>
      <w:r w:rsidRPr="002B114E">
        <w:rPr>
          <w:rFonts w:eastAsia="Calibri" w:cstheme="minorHAnsi"/>
          <w:spacing w:val="2"/>
          <w:sz w:val="20"/>
          <w:szCs w:val="20"/>
        </w:rPr>
        <w:t xml:space="preserve"> </w:t>
      </w:r>
      <w:r w:rsidRPr="002B114E">
        <w:rPr>
          <w:rFonts w:eastAsia="Calibri" w:cstheme="minorHAnsi"/>
          <w:spacing w:val="-3"/>
          <w:sz w:val="20"/>
          <w:szCs w:val="20"/>
        </w:rPr>
        <w:t>r</w:t>
      </w:r>
      <w:r w:rsidRPr="002B114E">
        <w:rPr>
          <w:rFonts w:eastAsia="Calibri" w:cstheme="minorHAnsi"/>
          <w:sz w:val="20"/>
          <w:szCs w:val="20"/>
        </w:rPr>
        <w:t>es</w:t>
      </w:r>
      <w:r w:rsidRPr="002B114E">
        <w:rPr>
          <w:rFonts w:eastAsia="Calibri" w:cstheme="minorHAnsi"/>
          <w:spacing w:val="1"/>
          <w:sz w:val="20"/>
          <w:szCs w:val="20"/>
        </w:rPr>
        <w:t>e</w:t>
      </w:r>
      <w:r w:rsidRPr="002B114E">
        <w:rPr>
          <w:rFonts w:eastAsia="Calibri" w:cstheme="minorHAnsi"/>
          <w:sz w:val="20"/>
          <w:szCs w:val="20"/>
        </w:rPr>
        <w:t>a</w:t>
      </w:r>
      <w:r w:rsidRPr="002B114E">
        <w:rPr>
          <w:rFonts w:eastAsia="Calibri" w:cstheme="minorHAnsi"/>
          <w:spacing w:val="-3"/>
          <w:sz w:val="20"/>
          <w:szCs w:val="20"/>
        </w:rPr>
        <w:t>r</w:t>
      </w:r>
      <w:r w:rsidRPr="002B114E">
        <w:rPr>
          <w:rFonts w:eastAsia="Calibri" w:cstheme="minorHAnsi"/>
          <w:sz w:val="20"/>
          <w:szCs w:val="20"/>
        </w:rPr>
        <w:t>cher</w:t>
      </w:r>
      <w:r w:rsidRPr="002B114E">
        <w:rPr>
          <w:rFonts w:eastAsia="Calibri" w:cstheme="minorHAnsi"/>
          <w:spacing w:val="1"/>
          <w:sz w:val="20"/>
          <w:szCs w:val="20"/>
        </w:rPr>
        <w:t>s</w:t>
      </w:r>
      <w:r w:rsidRPr="002B114E">
        <w:rPr>
          <w:rFonts w:eastAsia="Calibri" w:cstheme="minorHAnsi"/>
          <w:sz w:val="20"/>
          <w:szCs w:val="20"/>
        </w:rPr>
        <w:t>’</w:t>
      </w:r>
      <w:r w:rsidRPr="002B114E">
        <w:rPr>
          <w:rFonts w:eastAsia="Calibri" w:cstheme="minorHAnsi"/>
          <w:spacing w:val="1"/>
          <w:sz w:val="20"/>
          <w:szCs w:val="20"/>
        </w:rPr>
        <w:t xml:space="preserve"> experience, projects completed, and </w:t>
      </w:r>
      <w:r w:rsidRPr="002B114E">
        <w:rPr>
          <w:rFonts w:eastAsia="Calibri" w:cstheme="minorHAnsi"/>
          <w:sz w:val="20"/>
          <w:szCs w:val="20"/>
        </w:rPr>
        <w:t>a</w:t>
      </w:r>
      <w:r w:rsidRPr="002B114E">
        <w:rPr>
          <w:rFonts w:eastAsia="Calibri" w:cstheme="minorHAnsi"/>
          <w:spacing w:val="-1"/>
          <w:sz w:val="20"/>
          <w:szCs w:val="20"/>
        </w:rPr>
        <w:t>b</w:t>
      </w:r>
      <w:r w:rsidRPr="002B114E">
        <w:rPr>
          <w:rFonts w:eastAsia="Calibri" w:cstheme="minorHAnsi"/>
          <w:sz w:val="20"/>
          <w:szCs w:val="20"/>
        </w:rPr>
        <w:t>ili</w:t>
      </w:r>
      <w:r w:rsidRPr="002B114E">
        <w:rPr>
          <w:rFonts w:eastAsia="Calibri" w:cstheme="minorHAnsi"/>
          <w:spacing w:val="-2"/>
          <w:sz w:val="20"/>
          <w:szCs w:val="20"/>
        </w:rPr>
        <w:t>t</w:t>
      </w:r>
      <w:r w:rsidRPr="002B114E">
        <w:rPr>
          <w:rFonts w:eastAsia="Calibri" w:cstheme="minorHAnsi"/>
          <w:sz w:val="20"/>
          <w:szCs w:val="20"/>
        </w:rPr>
        <w:t>y</w:t>
      </w:r>
      <w:r w:rsidRPr="002B114E">
        <w:rPr>
          <w:rFonts w:eastAsia="Calibri" w:cstheme="minorHAnsi"/>
          <w:spacing w:val="1"/>
          <w:sz w:val="20"/>
          <w:szCs w:val="20"/>
        </w:rPr>
        <w:t xml:space="preserve"> </w:t>
      </w:r>
      <w:r w:rsidRPr="002B114E">
        <w:rPr>
          <w:rFonts w:eastAsia="Calibri" w:cstheme="minorHAnsi"/>
          <w:spacing w:val="-2"/>
          <w:sz w:val="20"/>
          <w:szCs w:val="20"/>
        </w:rPr>
        <w:t>t</w:t>
      </w:r>
      <w:r w:rsidRPr="002B114E">
        <w:rPr>
          <w:rFonts w:eastAsia="Calibri" w:cstheme="minorHAnsi"/>
          <w:sz w:val="20"/>
          <w:szCs w:val="20"/>
        </w:rPr>
        <w:t>o</w:t>
      </w:r>
      <w:r w:rsidRPr="002B114E">
        <w:rPr>
          <w:rFonts w:eastAsia="Calibri" w:cstheme="minorHAnsi"/>
          <w:spacing w:val="1"/>
          <w:sz w:val="20"/>
          <w:szCs w:val="20"/>
        </w:rPr>
        <w:t xml:space="preserve"> </w:t>
      </w:r>
      <w:r w:rsidRPr="002B114E">
        <w:rPr>
          <w:rFonts w:eastAsia="Calibri" w:cstheme="minorHAnsi"/>
          <w:spacing w:val="-2"/>
          <w:sz w:val="20"/>
          <w:szCs w:val="20"/>
        </w:rPr>
        <w:t>c</w:t>
      </w:r>
      <w:r w:rsidRPr="002B114E">
        <w:rPr>
          <w:rFonts w:eastAsia="Calibri" w:cstheme="minorHAnsi"/>
          <w:spacing w:val="-1"/>
          <w:sz w:val="20"/>
          <w:szCs w:val="20"/>
        </w:rPr>
        <w:t>o</w:t>
      </w:r>
      <w:r w:rsidRPr="002B114E">
        <w:rPr>
          <w:rFonts w:eastAsia="Calibri" w:cstheme="minorHAnsi"/>
          <w:spacing w:val="1"/>
          <w:sz w:val="20"/>
          <w:szCs w:val="20"/>
        </w:rPr>
        <w:t>m</w:t>
      </w:r>
      <w:r w:rsidRPr="002B114E">
        <w:rPr>
          <w:rFonts w:eastAsia="Calibri" w:cstheme="minorHAnsi"/>
          <w:spacing w:val="-1"/>
          <w:sz w:val="20"/>
          <w:szCs w:val="20"/>
        </w:rPr>
        <w:t>p</w:t>
      </w:r>
      <w:r w:rsidRPr="002B114E">
        <w:rPr>
          <w:rFonts w:eastAsia="Calibri" w:cstheme="minorHAnsi"/>
          <w:sz w:val="20"/>
          <w:szCs w:val="20"/>
        </w:rPr>
        <w:t>le</w:t>
      </w:r>
      <w:r w:rsidRPr="002B114E">
        <w:rPr>
          <w:rFonts w:eastAsia="Calibri" w:cstheme="minorHAnsi"/>
          <w:spacing w:val="-2"/>
          <w:sz w:val="20"/>
          <w:szCs w:val="20"/>
        </w:rPr>
        <w:t>t</w:t>
      </w:r>
      <w:r w:rsidRPr="002B114E">
        <w:rPr>
          <w:rFonts w:eastAsia="Calibri" w:cstheme="minorHAnsi"/>
          <w:sz w:val="20"/>
          <w:szCs w:val="20"/>
        </w:rPr>
        <w:t>e</w:t>
      </w:r>
      <w:r w:rsidRPr="002B114E">
        <w:rPr>
          <w:rFonts w:eastAsia="Calibri" w:cstheme="minorHAnsi"/>
          <w:spacing w:val="1"/>
          <w:sz w:val="20"/>
          <w:szCs w:val="20"/>
        </w:rPr>
        <w:t xml:space="preserve"> </w:t>
      </w:r>
      <w:r w:rsidRPr="002B114E">
        <w:rPr>
          <w:rFonts w:eastAsia="Calibri" w:cstheme="minorHAnsi"/>
          <w:spacing w:val="-2"/>
          <w:sz w:val="20"/>
          <w:szCs w:val="20"/>
        </w:rPr>
        <w:t>t</w:t>
      </w:r>
      <w:r w:rsidRPr="002B114E">
        <w:rPr>
          <w:rFonts w:eastAsia="Calibri" w:cstheme="minorHAnsi"/>
          <w:spacing w:val="-1"/>
          <w:sz w:val="20"/>
          <w:szCs w:val="20"/>
        </w:rPr>
        <w:t>h</w:t>
      </w:r>
      <w:r w:rsidRPr="002B114E">
        <w:rPr>
          <w:rFonts w:eastAsia="Calibri" w:cstheme="minorHAnsi"/>
          <w:sz w:val="20"/>
          <w:szCs w:val="20"/>
        </w:rPr>
        <w:t>e</w:t>
      </w:r>
      <w:r w:rsidRPr="002B114E">
        <w:rPr>
          <w:rFonts w:eastAsia="Calibri" w:cstheme="minorHAnsi"/>
          <w:spacing w:val="1"/>
          <w:sz w:val="20"/>
          <w:szCs w:val="20"/>
        </w:rPr>
        <w:t xml:space="preserve"> </w:t>
      </w:r>
      <w:r w:rsidRPr="002B114E">
        <w:rPr>
          <w:rFonts w:eastAsia="Calibri" w:cstheme="minorHAnsi"/>
          <w:spacing w:val="-2"/>
          <w:sz w:val="20"/>
          <w:szCs w:val="20"/>
        </w:rPr>
        <w:t>w</w:t>
      </w:r>
      <w:r w:rsidRPr="002B114E">
        <w:rPr>
          <w:rFonts w:eastAsia="Calibri" w:cstheme="minorHAnsi"/>
          <w:spacing w:val="1"/>
          <w:sz w:val="20"/>
          <w:szCs w:val="20"/>
        </w:rPr>
        <w:t>o</w:t>
      </w:r>
      <w:r w:rsidRPr="002B114E">
        <w:rPr>
          <w:rFonts w:eastAsia="Calibri" w:cstheme="minorHAnsi"/>
          <w:sz w:val="20"/>
          <w:szCs w:val="20"/>
        </w:rPr>
        <w:t>r</w:t>
      </w:r>
      <w:r w:rsidRPr="002B114E">
        <w:rPr>
          <w:rFonts w:eastAsia="Calibri" w:cstheme="minorHAnsi"/>
          <w:spacing w:val="2"/>
          <w:sz w:val="20"/>
          <w:szCs w:val="20"/>
        </w:rPr>
        <w:t>k within the required time schedule</w:t>
      </w:r>
      <w:r w:rsidRPr="002B114E">
        <w:rPr>
          <w:rFonts w:eastAsia="Calibri" w:cstheme="minorHAnsi"/>
          <w:sz w:val="20"/>
          <w:szCs w:val="20"/>
        </w:rPr>
        <w:t>.</w:t>
      </w:r>
    </w:p>
    <w:p w14:paraId="55582E48" w14:textId="77777777" w:rsidR="004D34F9" w:rsidRPr="002B114E" w:rsidRDefault="004D34F9" w:rsidP="00822145">
      <w:pPr>
        <w:pStyle w:val="ListParagraph"/>
        <w:numPr>
          <w:ilvl w:val="0"/>
          <w:numId w:val="5"/>
        </w:numPr>
        <w:spacing w:after="0" w:line="240" w:lineRule="auto"/>
        <w:ind w:left="1260"/>
        <w:rPr>
          <w:rFonts w:cstheme="minorHAnsi"/>
          <w:sz w:val="20"/>
          <w:szCs w:val="20"/>
        </w:rPr>
      </w:pPr>
      <w:r w:rsidRPr="002B114E">
        <w:rPr>
          <w:rFonts w:cstheme="minorHAnsi"/>
          <w:sz w:val="20"/>
          <w:szCs w:val="20"/>
        </w:rPr>
        <w:t>Identify the individuals who will perform quality control work on the project, including:</w:t>
      </w:r>
    </w:p>
    <w:p w14:paraId="32F46529" w14:textId="77777777" w:rsidR="004D34F9" w:rsidRPr="002B114E" w:rsidRDefault="004D34F9" w:rsidP="00822145">
      <w:pPr>
        <w:pStyle w:val="ListParagraph"/>
        <w:numPr>
          <w:ilvl w:val="1"/>
          <w:numId w:val="6"/>
        </w:numPr>
        <w:spacing w:after="0" w:line="240" w:lineRule="auto"/>
        <w:ind w:left="1800"/>
        <w:rPr>
          <w:rFonts w:cstheme="minorHAnsi"/>
          <w:sz w:val="20"/>
          <w:szCs w:val="20"/>
        </w:rPr>
      </w:pPr>
      <w:r w:rsidRPr="002B114E">
        <w:rPr>
          <w:rFonts w:cstheme="minorHAnsi"/>
          <w:sz w:val="20"/>
          <w:szCs w:val="20"/>
        </w:rPr>
        <w:t>An independent peer reviewer with sufficient expertise to assess the adequacy of the work performed and the conclusions reached by the project team, and</w:t>
      </w:r>
    </w:p>
    <w:p w14:paraId="64D9AA09" w14:textId="77777777" w:rsidR="004D34F9" w:rsidRPr="002B114E" w:rsidRDefault="004D34F9" w:rsidP="00822145">
      <w:pPr>
        <w:pStyle w:val="ListParagraph"/>
        <w:numPr>
          <w:ilvl w:val="1"/>
          <w:numId w:val="6"/>
        </w:numPr>
        <w:spacing w:after="0" w:line="240" w:lineRule="auto"/>
        <w:ind w:left="1800"/>
        <w:rPr>
          <w:rFonts w:cstheme="minorHAnsi"/>
          <w:sz w:val="20"/>
          <w:szCs w:val="20"/>
        </w:rPr>
      </w:pPr>
      <w:r w:rsidRPr="002B114E">
        <w:rPr>
          <w:rFonts w:cstheme="minorHAnsi"/>
          <w:sz w:val="20"/>
          <w:szCs w:val="20"/>
        </w:rPr>
        <w:t xml:space="preserve">A report editor responsible for ensuring project reports are clearly and concisely written and are prepared in accordance with ITD Research Program guidelines. </w:t>
      </w:r>
    </w:p>
    <w:p w14:paraId="18F3F56E" w14:textId="77777777" w:rsidR="000D5E43" w:rsidRPr="002B114E" w:rsidRDefault="004D34F9" w:rsidP="00822145">
      <w:pPr>
        <w:pStyle w:val="ListParagraph"/>
        <w:numPr>
          <w:ilvl w:val="0"/>
          <w:numId w:val="5"/>
        </w:numPr>
        <w:spacing w:after="0" w:line="240" w:lineRule="auto"/>
        <w:ind w:left="1260"/>
        <w:rPr>
          <w:rFonts w:cstheme="minorHAnsi"/>
          <w:sz w:val="20"/>
          <w:szCs w:val="20"/>
        </w:rPr>
      </w:pPr>
      <w:r w:rsidRPr="002B114E">
        <w:rPr>
          <w:rFonts w:cstheme="minorHAnsi"/>
          <w:sz w:val="20"/>
          <w:szCs w:val="20"/>
        </w:rPr>
        <w:t xml:space="preserve">Provide a detailed breakdown of each team member’s involvement in each task and deliverable. </w:t>
      </w:r>
    </w:p>
    <w:p w14:paraId="0D2B7842" w14:textId="77777777" w:rsidR="000D5E43" w:rsidRPr="002B114E" w:rsidRDefault="000D5E43" w:rsidP="000D5E43">
      <w:pPr>
        <w:spacing w:after="0" w:line="240" w:lineRule="auto"/>
        <w:ind w:left="360"/>
        <w:rPr>
          <w:rFonts w:cstheme="minorHAnsi"/>
          <w:sz w:val="20"/>
          <w:szCs w:val="20"/>
        </w:rPr>
      </w:pPr>
    </w:p>
    <w:p w14:paraId="0D5D1ACD" w14:textId="1EEB84B0" w:rsidR="004D34F9" w:rsidRPr="002B114E" w:rsidRDefault="000D5E43" w:rsidP="000D5E43">
      <w:pPr>
        <w:spacing w:after="0" w:line="240" w:lineRule="auto"/>
        <w:ind w:left="360"/>
        <w:rPr>
          <w:rFonts w:cstheme="minorHAnsi"/>
          <w:sz w:val="20"/>
          <w:szCs w:val="20"/>
        </w:rPr>
      </w:pPr>
      <w:r w:rsidRPr="002B114E">
        <w:rPr>
          <w:rFonts w:cstheme="minorHAnsi"/>
          <w:sz w:val="20"/>
          <w:szCs w:val="20"/>
        </w:rPr>
        <w:t>E</w:t>
      </w:r>
      <w:r w:rsidR="004D34F9" w:rsidRPr="002B114E">
        <w:rPr>
          <w:rFonts w:cstheme="minorHAnsi"/>
          <w:sz w:val="20"/>
          <w:szCs w:val="20"/>
        </w:rPr>
        <w:t>xample of a deta</w:t>
      </w:r>
      <w:r w:rsidRPr="002B114E">
        <w:rPr>
          <w:rFonts w:cstheme="minorHAnsi"/>
          <w:sz w:val="20"/>
          <w:szCs w:val="20"/>
        </w:rPr>
        <w:t>iled breakdown</w:t>
      </w:r>
      <w:r w:rsidR="004D34F9" w:rsidRPr="002B114E">
        <w:rPr>
          <w:rFonts w:cstheme="minorHAnsi"/>
          <w:sz w:val="20"/>
          <w:szCs w:val="20"/>
        </w:rPr>
        <w:t>:</w:t>
      </w:r>
    </w:p>
    <w:p w14:paraId="47D9E3CB" w14:textId="5C6D1C36" w:rsidR="004D34F9" w:rsidRPr="002B114E" w:rsidRDefault="004D34F9" w:rsidP="000D5E43">
      <w:pPr>
        <w:spacing w:after="0" w:line="240" w:lineRule="auto"/>
        <w:ind w:left="360"/>
        <w:jc w:val="both"/>
        <w:rPr>
          <w:rFonts w:cstheme="minorHAnsi"/>
          <w:sz w:val="20"/>
          <w:szCs w:val="20"/>
        </w:rPr>
      </w:pPr>
      <w:r w:rsidRPr="002B114E">
        <w:rPr>
          <w:rFonts w:cstheme="minorHAnsi"/>
          <w:noProof/>
          <w:sz w:val="20"/>
          <w:szCs w:val="20"/>
        </w:rPr>
        <w:drawing>
          <wp:inline distT="0" distB="0" distL="0" distR="0" wp14:anchorId="2D3CA030" wp14:editId="5C1CAEAF">
            <wp:extent cx="6152029" cy="174307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2554" cy="1743224"/>
                    </a:xfrm>
                    <a:prstGeom prst="rect">
                      <a:avLst/>
                    </a:prstGeom>
                  </pic:spPr>
                </pic:pic>
              </a:graphicData>
            </a:graphic>
          </wp:inline>
        </w:drawing>
      </w:r>
    </w:p>
    <w:p w14:paraId="60E03B0D" w14:textId="77777777" w:rsidR="00B07A33" w:rsidRPr="002B114E" w:rsidRDefault="00B07A33" w:rsidP="000D5E43">
      <w:pPr>
        <w:spacing w:after="0" w:line="240" w:lineRule="auto"/>
        <w:ind w:left="360"/>
        <w:jc w:val="both"/>
        <w:rPr>
          <w:rFonts w:cstheme="minorHAnsi"/>
          <w:sz w:val="20"/>
          <w:szCs w:val="20"/>
        </w:rPr>
      </w:pPr>
    </w:p>
    <w:p w14:paraId="0D04BADD" w14:textId="51A57B3E" w:rsidR="004D34F9" w:rsidRPr="002B114E" w:rsidRDefault="000D5E43" w:rsidP="00822145">
      <w:pPr>
        <w:pStyle w:val="ListParagraph"/>
        <w:numPr>
          <w:ilvl w:val="0"/>
          <w:numId w:val="4"/>
        </w:numPr>
        <w:spacing w:after="0" w:line="240" w:lineRule="auto"/>
        <w:rPr>
          <w:rFonts w:cstheme="minorHAnsi"/>
          <w:sz w:val="20"/>
          <w:szCs w:val="20"/>
        </w:rPr>
      </w:pPr>
      <w:r w:rsidRPr="002B114E">
        <w:rPr>
          <w:rFonts w:cstheme="minorHAnsi"/>
          <w:sz w:val="20"/>
          <w:szCs w:val="20"/>
        </w:rPr>
        <w:t xml:space="preserve">Required ITD Involvement - </w:t>
      </w:r>
      <w:r w:rsidR="004D34F9" w:rsidRPr="002B114E">
        <w:rPr>
          <w:rFonts w:cstheme="minorHAnsi"/>
          <w:sz w:val="20"/>
          <w:szCs w:val="20"/>
        </w:rPr>
        <w:t>Describe any assistance required from ITD</w:t>
      </w:r>
      <w:r w:rsidRPr="002B114E">
        <w:rPr>
          <w:rFonts w:cstheme="minorHAnsi"/>
          <w:sz w:val="20"/>
          <w:szCs w:val="20"/>
        </w:rPr>
        <w:t>, such as</w:t>
      </w:r>
      <w:r w:rsidR="004D34F9" w:rsidRPr="002B114E">
        <w:rPr>
          <w:rFonts w:cstheme="minorHAnsi"/>
          <w:sz w:val="20"/>
          <w:szCs w:val="20"/>
        </w:rPr>
        <w:t>:</w:t>
      </w:r>
    </w:p>
    <w:p w14:paraId="09817B24" w14:textId="5910AAFB" w:rsidR="004D34F9" w:rsidRPr="002B114E" w:rsidRDefault="00822145" w:rsidP="00822145">
      <w:pPr>
        <w:pStyle w:val="ListParagraph"/>
        <w:numPr>
          <w:ilvl w:val="0"/>
          <w:numId w:val="7"/>
        </w:numPr>
        <w:spacing w:after="0" w:line="240" w:lineRule="auto"/>
        <w:ind w:left="1260"/>
        <w:rPr>
          <w:rFonts w:cstheme="minorHAnsi"/>
          <w:sz w:val="20"/>
          <w:szCs w:val="20"/>
        </w:rPr>
      </w:pPr>
      <w:r>
        <w:rPr>
          <w:rFonts w:cstheme="minorHAnsi"/>
          <w:sz w:val="20"/>
          <w:szCs w:val="20"/>
        </w:rPr>
        <w:t>Data collection</w:t>
      </w:r>
    </w:p>
    <w:p w14:paraId="2702DBC2" w14:textId="6F7C3EDD" w:rsidR="000D5E43" w:rsidRDefault="00822145" w:rsidP="00822145">
      <w:pPr>
        <w:pStyle w:val="ListParagraph"/>
        <w:numPr>
          <w:ilvl w:val="0"/>
          <w:numId w:val="7"/>
        </w:numPr>
        <w:spacing w:after="0" w:line="240" w:lineRule="auto"/>
        <w:ind w:left="1260"/>
        <w:rPr>
          <w:rFonts w:cstheme="minorHAnsi"/>
          <w:sz w:val="20"/>
          <w:szCs w:val="20"/>
        </w:rPr>
      </w:pPr>
      <w:r>
        <w:rPr>
          <w:rFonts w:cstheme="minorHAnsi"/>
          <w:sz w:val="20"/>
          <w:szCs w:val="20"/>
        </w:rPr>
        <w:t>Access to ITD records or databases</w:t>
      </w:r>
    </w:p>
    <w:p w14:paraId="0C84A2C4" w14:textId="77777777" w:rsidR="00822145" w:rsidRPr="00822145" w:rsidRDefault="00822145" w:rsidP="00822145">
      <w:pPr>
        <w:spacing w:after="0" w:line="240" w:lineRule="auto"/>
        <w:rPr>
          <w:rFonts w:cstheme="minorHAnsi"/>
          <w:sz w:val="20"/>
          <w:szCs w:val="20"/>
        </w:rPr>
      </w:pPr>
    </w:p>
    <w:p w14:paraId="2800B107" w14:textId="66C869F6" w:rsidR="004D34F9" w:rsidRPr="002B114E" w:rsidRDefault="004D34F9" w:rsidP="00822145">
      <w:pPr>
        <w:pStyle w:val="ListParagraph"/>
        <w:numPr>
          <w:ilvl w:val="0"/>
          <w:numId w:val="4"/>
        </w:numPr>
        <w:spacing w:after="0" w:line="240" w:lineRule="auto"/>
        <w:rPr>
          <w:rFonts w:cstheme="minorHAnsi"/>
          <w:sz w:val="20"/>
          <w:szCs w:val="20"/>
        </w:rPr>
      </w:pPr>
      <w:r w:rsidRPr="002B114E">
        <w:rPr>
          <w:rFonts w:cstheme="minorHAnsi"/>
          <w:sz w:val="20"/>
          <w:szCs w:val="20"/>
        </w:rPr>
        <w:t>Budget</w:t>
      </w:r>
      <w:r w:rsidR="000D5E43" w:rsidRPr="002B114E">
        <w:rPr>
          <w:rFonts w:cstheme="minorHAnsi"/>
          <w:sz w:val="20"/>
          <w:szCs w:val="20"/>
        </w:rPr>
        <w:t xml:space="preserve"> - </w:t>
      </w:r>
      <w:r w:rsidRPr="002B114E">
        <w:rPr>
          <w:rFonts w:cstheme="minorHAnsi"/>
          <w:sz w:val="20"/>
          <w:szCs w:val="20"/>
        </w:rPr>
        <w:t>Provide a quote of the costs for the work outlined in your proposal using the format provided in the table below</w:t>
      </w:r>
      <w:r w:rsidR="000D5E43" w:rsidRPr="002B114E">
        <w:rPr>
          <w:rFonts w:cstheme="minorHAnsi"/>
          <w:sz w:val="20"/>
          <w:szCs w:val="20"/>
        </w:rPr>
        <w:t xml:space="preserve">. </w:t>
      </w:r>
      <w:r w:rsidRPr="002B114E">
        <w:rPr>
          <w:rFonts w:cstheme="minorHAnsi"/>
          <w:b/>
          <w:sz w:val="20"/>
          <w:szCs w:val="20"/>
        </w:rPr>
        <w:t>The total cost for</w:t>
      </w:r>
      <w:r w:rsidR="00822145">
        <w:rPr>
          <w:rFonts w:cstheme="minorHAnsi"/>
          <w:b/>
          <w:sz w:val="20"/>
          <w:szCs w:val="20"/>
        </w:rPr>
        <w:t xml:space="preserve"> the project must not exceed $5</w:t>
      </w:r>
      <w:r w:rsidRPr="002B114E">
        <w:rPr>
          <w:rFonts w:cstheme="minorHAnsi"/>
          <w:b/>
          <w:sz w:val="20"/>
          <w:szCs w:val="20"/>
        </w:rPr>
        <w:t>0,000.</w:t>
      </w:r>
      <w:r w:rsidRPr="002B114E">
        <w:rPr>
          <w:rFonts w:cstheme="minorHAnsi"/>
          <w:sz w:val="20"/>
          <w:szCs w:val="20"/>
        </w:rPr>
        <w:t xml:space="preserve"> This range is ITD’s estimate of the level of funding necessary to complete the work. Contractor should set the scope and depth of the study accordingly.</w:t>
      </w:r>
    </w:p>
    <w:p w14:paraId="1743C37B" w14:textId="77777777" w:rsidR="000D5E43" w:rsidRPr="002B114E" w:rsidRDefault="000D5E43" w:rsidP="000D5E43">
      <w:pPr>
        <w:spacing w:after="0" w:line="240" w:lineRule="auto"/>
        <w:rPr>
          <w:rFonts w:cstheme="minorHAnsi"/>
          <w:sz w:val="20"/>
          <w:szCs w:val="20"/>
        </w:rPr>
      </w:pPr>
    </w:p>
    <w:p w14:paraId="072405FA" w14:textId="77777777" w:rsidR="006403D3" w:rsidRDefault="006403D3" w:rsidP="000D5E43">
      <w:pPr>
        <w:spacing w:after="0" w:line="240" w:lineRule="auto"/>
        <w:ind w:left="360"/>
        <w:rPr>
          <w:rFonts w:cstheme="minorHAnsi"/>
          <w:sz w:val="20"/>
          <w:szCs w:val="20"/>
        </w:rPr>
      </w:pPr>
    </w:p>
    <w:p w14:paraId="0435E71C" w14:textId="3D3075CD" w:rsidR="000D5E43" w:rsidRPr="002B114E" w:rsidRDefault="000D5E43" w:rsidP="000D5E43">
      <w:pPr>
        <w:spacing w:after="0" w:line="240" w:lineRule="auto"/>
        <w:ind w:left="360"/>
        <w:rPr>
          <w:rFonts w:cstheme="minorHAnsi"/>
          <w:sz w:val="20"/>
          <w:szCs w:val="20"/>
        </w:rPr>
      </w:pPr>
      <w:r w:rsidRPr="002B114E">
        <w:rPr>
          <w:rFonts w:cstheme="minorHAnsi"/>
          <w:sz w:val="20"/>
          <w:szCs w:val="20"/>
        </w:rPr>
        <w:lastRenderedPageBreak/>
        <w:t>Example of a quote:</w:t>
      </w:r>
    </w:p>
    <w:p w14:paraId="3D940F6B" w14:textId="15465018" w:rsidR="004D34F9" w:rsidRPr="002B114E" w:rsidRDefault="004D34F9" w:rsidP="000D5E43">
      <w:pPr>
        <w:spacing w:after="0" w:line="240" w:lineRule="auto"/>
        <w:ind w:left="360"/>
        <w:rPr>
          <w:rFonts w:cstheme="minorHAnsi"/>
          <w:sz w:val="20"/>
          <w:szCs w:val="20"/>
        </w:rPr>
      </w:pPr>
      <w:r w:rsidRPr="002B114E">
        <w:rPr>
          <w:rFonts w:cstheme="minorHAnsi"/>
          <w:noProof/>
          <w:sz w:val="20"/>
          <w:szCs w:val="20"/>
        </w:rPr>
        <w:drawing>
          <wp:inline distT="0" distB="0" distL="0" distR="0" wp14:anchorId="0F56D004" wp14:editId="799BC6B8">
            <wp:extent cx="6408846" cy="3514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4648" cy="3523391"/>
                    </a:xfrm>
                    <a:prstGeom prst="rect">
                      <a:avLst/>
                    </a:prstGeom>
                    <a:noFill/>
                    <a:ln>
                      <a:noFill/>
                    </a:ln>
                  </pic:spPr>
                </pic:pic>
              </a:graphicData>
            </a:graphic>
          </wp:inline>
        </w:drawing>
      </w:r>
    </w:p>
    <w:p w14:paraId="0287C740" w14:textId="2D27A05A" w:rsidR="00B07A33" w:rsidRPr="002B114E" w:rsidRDefault="00B07A33" w:rsidP="009F0434">
      <w:pPr>
        <w:spacing w:after="0" w:line="240" w:lineRule="auto"/>
        <w:rPr>
          <w:rFonts w:cstheme="minorHAnsi"/>
          <w:b/>
          <w:sz w:val="20"/>
          <w:szCs w:val="20"/>
        </w:rPr>
      </w:pPr>
    </w:p>
    <w:p w14:paraId="7306464A" w14:textId="77777777" w:rsidR="00B07A33" w:rsidRPr="002B114E" w:rsidRDefault="00B07A33" w:rsidP="00B07A33">
      <w:pPr>
        <w:spacing w:after="0" w:line="240" w:lineRule="auto"/>
        <w:ind w:left="360"/>
        <w:jc w:val="center"/>
        <w:rPr>
          <w:rFonts w:cstheme="minorHAnsi"/>
          <w:b/>
          <w:sz w:val="20"/>
          <w:szCs w:val="20"/>
        </w:rPr>
      </w:pPr>
    </w:p>
    <w:p w14:paraId="7E72BCF8" w14:textId="551E3FD7" w:rsidR="00B07A33" w:rsidRPr="002B114E" w:rsidRDefault="00B07A33" w:rsidP="00B07A33">
      <w:pPr>
        <w:spacing w:after="0" w:line="240" w:lineRule="auto"/>
        <w:ind w:left="360"/>
        <w:jc w:val="center"/>
        <w:rPr>
          <w:rFonts w:cstheme="minorHAnsi"/>
          <w:b/>
          <w:sz w:val="20"/>
          <w:szCs w:val="20"/>
        </w:rPr>
      </w:pPr>
      <w:r w:rsidRPr="002B114E">
        <w:rPr>
          <w:rFonts w:cstheme="minorHAnsi"/>
          <w:b/>
          <w:sz w:val="20"/>
          <w:szCs w:val="20"/>
        </w:rPr>
        <w:t>SECTION 3 – EVALUATIONS</w:t>
      </w:r>
    </w:p>
    <w:p w14:paraId="2C7275C2" w14:textId="7CE54F77" w:rsidR="00B07A33" w:rsidRPr="002B114E" w:rsidRDefault="00B07A33" w:rsidP="0020352B">
      <w:pPr>
        <w:spacing w:after="0" w:line="240" w:lineRule="auto"/>
        <w:rPr>
          <w:rFonts w:cstheme="minorHAnsi"/>
          <w:sz w:val="20"/>
          <w:szCs w:val="20"/>
        </w:rPr>
      </w:pPr>
    </w:p>
    <w:p w14:paraId="74204659" w14:textId="287C647E" w:rsidR="004D34F9" w:rsidRPr="002B114E" w:rsidRDefault="004D34F9" w:rsidP="00822145">
      <w:pPr>
        <w:pStyle w:val="ListParagraph"/>
        <w:numPr>
          <w:ilvl w:val="2"/>
          <w:numId w:val="6"/>
        </w:numPr>
        <w:spacing w:after="0" w:line="240" w:lineRule="auto"/>
        <w:ind w:left="360"/>
        <w:rPr>
          <w:rFonts w:cstheme="minorHAnsi"/>
          <w:b/>
          <w:sz w:val="20"/>
          <w:szCs w:val="20"/>
          <w:u w:val="single"/>
        </w:rPr>
      </w:pPr>
      <w:r w:rsidRPr="002B114E">
        <w:rPr>
          <w:rFonts w:cstheme="minorHAnsi"/>
          <w:b/>
          <w:sz w:val="20"/>
          <w:szCs w:val="20"/>
          <w:u w:val="single"/>
        </w:rPr>
        <w:t>Response Evaluation</w:t>
      </w:r>
    </w:p>
    <w:p w14:paraId="1537B34E" w14:textId="1F16EA2D" w:rsidR="004D34F9" w:rsidRPr="002B114E" w:rsidRDefault="00B07A33" w:rsidP="004D34F9">
      <w:pPr>
        <w:spacing w:after="0" w:line="240" w:lineRule="auto"/>
        <w:rPr>
          <w:rFonts w:cstheme="minorHAnsi"/>
          <w:sz w:val="20"/>
          <w:szCs w:val="20"/>
        </w:rPr>
      </w:pPr>
      <w:r w:rsidRPr="002B114E">
        <w:rPr>
          <w:rFonts w:cstheme="minorHAnsi"/>
          <w:sz w:val="20"/>
          <w:szCs w:val="20"/>
        </w:rPr>
        <w:t>ITD staff knowledgeable in the background section will evaluate proposals</w:t>
      </w:r>
      <w:r w:rsidR="004D34F9" w:rsidRPr="002B114E">
        <w:rPr>
          <w:rFonts w:cstheme="minorHAnsi"/>
          <w:sz w:val="20"/>
          <w:szCs w:val="20"/>
        </w:rPr>
        <w:t xml:space="preserve">. Selection </w:t>
      </w:r>
      <w:proofErr w:type="gramStart"/>
      <w:r w:rsidR="004D34F9" w:rsidRPr="002B114E">
        <w:rPr>
          <w:rFonts w:cstheme="minorHAnsi"/>
          <w:sz w:val="20"/>
          <w:szCs w:val="20"/>
        </w:rPr>
        <w:t>will be made</w:t>
      </w:r>
      <w:proofErr w:type="gramEnd"/>
      <w:r w:rsidR="004D34F9" w:rsidRPr="002B114E">
        <w:rPr>
          <w:rFonts w:cstheme="minorHAnsi"/>
          <w:sz w:val="20"/>
          <w:szCs w:val="20"/>
        </w:rPr>
        <w:t xml:space="preserve"> in consideration of general criteria based on the vendor’s response to the Scope of Work and as follows:</w:t>
      </w:r>
    </w:p>
    <w:p w14:paraId="3850726D" w14:textId="77777777" w:rsidR="00B07A33" w:rsidRPr="002B114E" w:rsidRDefault="00B07A33" w:rsidP="004D34F9">
      <w:pPr>
        <w:spacing w:after="0" w:line="240" w:lineRule="auto"/>
        <w:rPr>
          <w:rFonts w:cstheme="minorHAnsi"/>
          <w:sz w:val="20"/>
          <w:szCs w:val="20"/>
        </w:rPr>
      </w:pPr>
    </w:p>
    <w:p w14:paraId="14E66B44" w14:textId="77777777" w:rsidR="004D34F9" w:rsidRPr="002B114E" w:rsidRDefault="004D34F9" w:rsidP="00822145">
      <w:pPr>
        <w:pStyle w:val="ListParagraph"/>
        <w:numPr>
          <w:ilvl w:val="0"/>
          <w:numId w:val="8"/>
        </w:numPr>
        <w:spacing w:after="0" w:line="240" w:lineRule="auto"/>
        <w:rPr>
          <w:rFonts w:cstheme="minorHAnsi"/>
          <w:sz w:val="20"/>
          <w:szCs w:val="20"/>
        </w:rPr>
      </w:pPr>
      <w:r w:rsidRPr="002B114E">
        <w:rPr>
          <w:rFonts w:cstheme="minorHAnsi"/>
          <w:sz w:val="20"/>
          <w:szCs w:val="20"/>
        </w:rPr>
        <w:t>The expertise, capabilities, and technical competence of proposed team members to perform the proposed work</w:t>
      </w:r>
    </w:p>
    <w:p w14:paraId="66ADBE75" w14:textId="77777777" w:rsidR="004D34F9" w:rsidRPr="002B114E" w:rsidRDefault="004D34F9" w:rsidP="00822145">
      <w:pPr>
        <w:pStyle w:val="ListParagraph"/>
        <w:numPr>
          <w:ilvl w:val="0"/>
          <w:numId w:val="8"/>
        </w:numPr>
        <w:spacing w:after="0" w:line="240" w:lineRule="auto"/>
        <w:rPr>
          <w:rFonts w:cstheme="minorHAnsi"/>
          <w:sz w:val="20"/>
          <w:szCs w:val="20"/>
        </w:rPr>
      </w:pPr>
      <w:r w:rsidRPr="002B114E">
        <w:rPr>
          <w:rFonts w:cstheme="minorHAnsi"/>
          <w:sz w:val="20"/>
          <w:szCs w:val="20"/>
        </w:rPr>
        <w:t>The research approach and methodology detailed in the proposal to meet the project tasks and deliverables</w:t>
      </w:r>
    </w:p>
    <w:p w14:paraId="32707588" w14:textId="77777777" w:rsidR="004D34F9" w:rsidRPr="002B114E" w:rsidRDefault="004D34F9" w:rsidP="00822145">
      <w:pPr>
        <w:pStyle w:val="ListParagraph"/>
        <w:numPr>
          <w:ilvl w:val="0"/>
          <w:numId w:val="8"/>
        </w:numPr>
        <w:spacing w:after="0" w:line="240" w:lineRule="auto"/>
        <w:rPr>
          <w:rFonts w:cstheme="minorHAnsi"/>
          <w:sz w:val="20"/>
          <w:szCs w:val="20"/>
        </w:rPr>
      </w:pPr>
      <w:r w:rsidRPr="002B114E">
        <w:rPr>
          <w:rFonts w:cstheme="minorHAnsi"/>
          <w:sz w:val="20"/>
          <w:szCs w:val="20"/>
        </w:rPr>
        <w:t>Resources available to perform the work, including any specialized services, within the specified time limits for the project</w:t>
      </w:r>
    </w:p>
    <w:p w14:paraId="1F59B2E2" w14:textId="77777777" w:rsidR="004D34F9" w:rsidRPr="002B114E" w:rsidRDefault="004D34F9" w:rsidP="00822145">
      <w:pPr>
        <w:pStyle w:val="ListParagraph"/>
        <w:numPr>
          <w:ilvl w:val="0"/>
          <w:numId w:val="8"/>
        </w:numPr>
        <w:spacing w:after="0" w:line="240" w:lineRule="auto"/>
        <w:rPr>
          <w:rFonts w:cstheme="minorHAnsi"/>
          <w:sz w:val="20"/>
          <w:szCs w:val="20"/>
        </w:rPr>
      </w:pPr>
      <w:r w:rsidRPr="002B114E">
        <w:rPr>
          <w:rFonts w:cstheme="minorHAnsi"/>
          <w:sz w:val="20"/>
          <w:szCs w:val="20"/>
        </w:rPr>
        <w:t>Record of past performance, including price and cost data from previous projects, quality of work, ability to meet schedules, cost control, and contract administration</w:t>
      </w:r>
    </w:p>
    <w:p w14:paraId="4F303EB9" w14:textId="77777777" w:rsidR="004D34F9" w:rsidRPr="002B114E" w:rsidRDefault="004D34F9" w:rsidP="00822145">
      <w:pPr>
        <w:pStyle w:val="ListParagraph"/>
        <w:numPr>
          <w:ilvl w:val="0"/>
          <w:numId w:val="8"/>
        </w:numPr>
        <w:spacing w:after="0" w:line="240" w:lineRule="auto"/>
        <w:rPr>
          <w:rFonts w:cstheme="minorHAnsi"/>
          <w:sz w:val="20"/>
          <w:szCs w:val="20"/>
        </w:rPr>
      </w:pPr>
      <w:r w:rsidRPr="002B114E">
        <w:rPr>
          <w:rFonts w:cstheme="minorHAnsi"/>
          <w:sz w:val="20"/>
          <w:szCs w:val="20"/>
        </w:rPr>
        <w:t>Availability to the project locale</w:t>
      </w:r>
    </w:p>
    <w:p w14:paraId="08E32902" w14:textId="77777777" w:rsidR="004D34F9" w:rsidRPr="002B114E" w:rsidRDefault="004D34F9" w:rsidP="00822145">
      <w:pPr>
        <w:pStyle w:val="ListParagraph"/>
        <w:numPr>
          <w:ilvl w:val="0"/>
          <w:numId w:val="8"/>
        </w:numPr>
        <w:spacing w:after="0" w:line="240" w:lineRule="auto"/>
        <w:rPr>
          <w:rFonts w:cstheme="minorHAnsi"/>
          <w:sz w:val="20"/>
          <w:szCs w:val="20"/>
        </w:rPr>
      </w:pPr>
      <w:r w:rsidRPr="002B114E">
        <w:rPr>
          <w:rFonts w:cstheme="minorHAnsi"/>
          <w:sz w:val="20"/>
          <w:szCs w:val="20"/>
        </w:rPr>
        <w:t>Familiarity with the project locale</w:t>
      </w:r>
    </w:p>
    <w:p w14:paraId="0DA8F77D" w14:textId="77777777" w:rsidR="004D34F9" w:rsidRPr="002B114E" w:rsidRDefault="004D34F9" w:rsidP="00822145">
      <w:pPr>
        <w:pStyle w:val="ListParagraph"/>
        <w:numPr>
          <w:ilvl w:val="0"/>
          <w:numId w:val="8"/>
        </w:numPr>
        <w:spacing w:after="0" w:line="240" w:lineRule="auto"/>
        <w:rPr>
          <w:rFonts w:cstheme="minorHAnsi"/>
          <w:sz w:val="20"/>
          <w:szCs w:val="20"/>
        </w:rPr>
      </w:pPr>
      <w:r w:rsidRPr="002B114E">
        <w:rPr>
          <w:rFonts w:cstheme="minorHAnsi"/>
          <w:sz w:val="20"/>
          <w:szCs w:val="20"/>
        </w:rPr>
        <w:t>Proposed project management techniques</w:t>
      </w:r>
    </w:p>
    <w:p w14:paraId="262B2E02" w14:textId="77777777" w:rsidR="004D34F9" w:rsidRPr="002B114E" w:rsidRDefault="004D34F9" w:rsidP="00822145">
      <w:pPr>
        <w:pStyle w:val="ListParagraph"/>
        <w:numPr>
          <w:ilvl w:val="0"/>
          <w:numId w:val="8"/>
        </w:numPr>
        <w:spacing w:after="0" w:line="240" w:lineRule="auto"/>
        <w:rPr>
          <w:rFonts w:cstheme="minorHAnsi"/>
          <w:sz w:val="20"/>
          <w:szCs w:val="20"/>
        </w:rPr>
      </w:pPr>
      <w:r w:rsidRPr="002B114E">
        <w:rPr>
          <w:rFonts w:cstheme="minorHAnsi"/>
          <w:sz w:val="20"/>
          <w:szCs w:val="20"/>
        </w:rPr>
        <w:t>Ability and proven history in handling special project constraints</w:t>
      </w:r>
    </w:p>
    <w:p w14:paraId="62A9773C" w14:textId="47CF161D" w:rsidR="00822145" w:rsidRDefault="00822145" w:rsidP="008A04CA">
      <w:pPr>
        <w:spacing w:line="240" w:lineRule="auto"/>
        <w:jc w:val="center"/>
        <w:rPr>
          <w:rFonts w:cstheme="minorHAnsi"/>
          <w:b/>
          <w:sz w:val="20"/>
          <w:szCs w:val="20"/>
        </w:rPr>
      </w:pPr>
    </w:p>
    <w:p w14:paraId="6E90438E" w14:textId="2F7C8371" w:rsidR="006403D3" w:rsidRDefault="006403D3" w:rsidP="008A04CA">
      <w:pPr>
        <w:spacing w:line="240" w:lineRule="auto"/>
        <w:jc w:val="center"/>
        <w:rPr>
          <w:rFonts w:cstheme="minorHAnsi"/>
          <w:b/>
          <w:sz w:val="20"/>
          <w:szCs w:val="20"/>
        </w:rPr>
      </w:pPr>
    </w:p>
    <w:p w14:paraId="56CB4C68" w14:textId="503F2120" w:rsidR="006403D3" w:rsidRDefault="006403D3" w:rsidP="008A04CA">
      <w:pPr>
        <w:spacing w:line="240" w:lineRule="auto"/>
        <w:jc w:val="center"/>
        <w:rPr>
          <w:rFonts w:cstheme="minorHAnsi"/>
          <w:b/>
          <w:sz w:val="20"/>
          <w:szCs w:val="20"/>
        </w:rPr>
      </w:pPr>
    </w:p>
    <w:p w14:paraId="20E69F52" w14:textId="4A7AC655" w:rsidR="006403D3" w:rsidRDefault="006403D3" w:rsidP="008A04CA">
      <w:pPr>
        <w:spacing w:line="240" w:lineRule="auto"/>
        <w:jc w:val="center"/>
        <w:rPr>
          <w:rFonts w:cstheme="minorHAnsi"/>
          <w:b/>
          <w:sz w:val="20"/>
          <w:szCs w:val="20"/>
        </w:rPr>
      </w:pPr>
    </w:p>
    <w:p w14:paraId="631797E6" w14:textId="1B2B3769" w:rsidR="006403D3" w:rsidRDefault="006403D3" w:rsidP="008A04CA">
      <w:pPr>
        <w:spacing w:line="240" w:lineRule="auto"/>
        <w:jc w:val="center"/>
        <w:rPr>
          <w:rFonts w:cstheme="minorHAnsi"/>
          <w:b/>
          <w:sz w:val="20"/>
          <w:szCs w:val="20"/>
        </w:rPr>
      </w:pPr>
    </w:p>
    <w:p w14:paraId="63F97D5A" w14:textId="754AC719" w:rsidR="006403D3" w:rsidRDefault="006403D3" w:rsidP="008A04CA">
      <w:pPr>
        <w:spacing w:line="240" w:lineRule="auto"/>
        <w:jc w:val="center"/>
        <w:rPr>
          <w:rFonts w:cstheme="minorHAnsi"/>
          <w:b/>
          <w:sz w:val="20"/>
          <w:szCs w:val="20"/>
        </w:rPr>
      </w:pPr>
    </w:p>
    <w:p w14:paraId="50C50F61" w14:textId="77777777" w:rsidR="006403D3" w:rsidRDefault="006403D3" w:rsidP="008A04CA">
      <w:pPr>
        <w:spacing w:line="240" w:lineRule="auto"/>
        <w:jc w:val="center"/>
        <w:rPr>
          <w:rFonts w:cstheme="minorHAnsi"/>
          <w:b/>
          <w:sz w:val="20"/>
          <w:szCs w:val="20"/>
        </w:rPr>
      </w:pPr>
      <w:bookmarkStart w:id="0" w:name="_GoBack"/>
      <w:bookmarkEnd w:id="0"/>
    </w:p>
    <w:p w14:paraId="350952F2" w14:textId="33C9E02A" w:rsidR="004D34F9" w:rsidRDefault="009B19F1" w:rsidP="008A04CA">
      <w:pPr>
        <w:spacing w:line="240" w:lineRule="auto"/>
        <w:jc w:val="center"/>
        <w:rPr>
          <w:rFonts w:cstheme="minorHAnsi"/>
          <w:b/>
          <w:sz w:val="20"/>
          <w:szCs w:val="20"/>
        </w:rPr>
      </w:pPr>
      <w:r>
        <w:rPr>
          <w:rFonts w:cstheme="minorHAnsi"/>
          <w:b/>
          <w:sz w:val="20"/>
          <w:szCs w:val="20"/>
        </w:rPr>
        <w:lastRenderedPageBreak/>
        <w:t>SECTION 4 – AWARD</w:t>
      </w:r>
    </w:p>
    <w:p w14:paraId="25C60E93" w14:textId="3A1B65EF" w:rsidR="009B19F1" w:rsidRDefault="009B19F1" w:rsidP="009B19F1">
      <w:pPr>
        <w:spacing w:after="0" w:line="240" w:lineRule="auto"/>
        <w:rPr>
          <w:rFonts w:cstheme="minorHAnsi"/>
          <w:sz w:val="20"/>
          <w:szCs w:val="20"/>
        </w:rPr>
      </w:pPr>
    </w:p>
    <w:p w14:paraId="48225A9D" w14:textId="07C9C9D3" w:rsidR="009B19F1" w:rsidRPr="001B5C91" w:rsidRDefault="009B19F1" w:rsidP="00822145">
      <w:pPr>
        <w:pStyle w:val="ListParagraph"/>
        <w:numPr>
          <w:ilvl w:val="0"/>
          <w:numId w:val="9"/>
        </w:numPr>
        <w:spacing w:after="0" w:line="240" w:lineRule="auto"/>
        <w:ind w:left="360"/>
        <w:rPr>
          <w:rFonts w:cstheme="minorHAnsi"/>
          <w:b/>
          <w:sz w:val="20"/>
          <w:szCs w:val="20"/>
          <w:u w:val="single"/>
        </w:rPr>
      </w:pPr>
      <w:r w:rsidRPr="001B5C91">
        <w:rPr>
          <w:rFonts w:cstheme="minorHAnsi"/>
          <w:b/>
          <w:sz w:val="20"/>
          <w:szCs w:val="20"/>
          <w:u w:val="single"/>
        </w:rPr>
        <w:t>Professional Services and Consulting Agreement</w:t>
      </w:r>
    </w:p>
    <w:p w14:paraId="635047C4" w14:textId="54F7E6B9" w:rsidR="009B19F1" w:rsidRDefault="009B19F1" w:rsidP="009B19F1">
      <w:pPr>
        <w:spacing w:after="0" w:line="240" w:lineRule="auto"/>
        <w:rPr>
          <w:rFonts w:cstheme="minorHAnsi"/>
          <w:sz w:val="20"/>
          <w:szCs w:val="20"/>
        </w:rPr>
      </w:pPr>
      <w:r>
        <w:rPr>
          <w:rFonts w:cstheme="minorHAnsi"/>
          <w:sz w:val="20"/>
          <w:szCs w:val="20"/>
        </w:rPr>
        <w:t xml:space="preserve">The result of this </w:t>
      </w:r>
      <w:r w:rsidR="001B5C91">
        <w:rPr>
          <w:rFonts w:cstheme="minorHAnsi"/>
          <w:sz w:val="20"/>
          <w:szCs w:val="20"/>
        </w:rPr>
        <w:t xml:space="preserve">request </w:t>
      </w:r>
      <w:proofErr w:type="gramStart"/>
      <w:r w:rsidR="001B5C91">
        <w:rPr>
          <w:rFonts w:cstheme="minorHAnsi"/>
          <w:sz w:val="20"/>
          <w:szCs w:val="20"/>
        </w:rPr>
        <w:t>will b</w:t>
      </w:r>
      <w:r w:rsidR="00701A5E">
        <w:rPr>
          <w:rFonts w:cstheme="minorHAnsi"/>
          <w:sz w:val="20"/>
          <w:szCs w:val="20"/>
        </w:rPr>
        <w:t>e awarded</w:t>
      </w:r>
      <w:proofErr w:type="gramEnd"/>
      <w:r w:rsidR="001B5C91">
        <w:rPr>
          <w:rFonts w:cstheme="minorHAnsi"/>
          <w:sz w:val="20"/>
          <w:szCs w:val="20"/>
        </w:rPr>
        <w:t xml:space="preserve"> as a Professional Services and Consulting Agreement (PSA). </w:t>
      </w:r>
    </w:p>
    <w:p w14:paraId="5BC1BE35" w14:textId="32AAECAB" w:rsidR="001B5C91" w:rsidRDefault="001B5C91" w:rsidP="009B19F1">
      <w:pPr>
        <w:spacing w:after="0" w:line="240" w:lineRule="auto"/>
        <w:rPr>
          <w:rFonts w:cstheme="minorHAnsi"/>
          <w:sz w:val="20"/>
          <w:szCs w:val="20"/>
        </w:rPr>
      </w:pPr>
    </w:p>
    <w:p w14:paraId="624627CC" w14:textId="493C07C6" w:rsidR="001B5C91" w:rsidRPr="001B5C91" w:rsidRDefault="001B5C91" w:rsidP="00822145">
      <w:pPr>
        <w:pStyle w:val="ListParagraph"/>
        <w:numPr>
          <w:ilvl w:val="0"/>
          <w:numId w:val="9"/>
        </w:numPr>
        <w:spacing w:after="0" w:line="240" w:lineRule="auto"/>
        <w:ind w:left="360"/>
        <w:rPr>
          <w:rFonts w:cstheme="minorHAnsi"/>
          <w:b/>
          <w:sz w:val="20"/>
          <w:szCs w:val="20"/>
          <w:u w:val="single"/>
        </w:rPr>
      </w:pPr>
      <w:r w:rsidRPr="001B5C91">
        <w:rPr>
          <w:rFonts w:cstheme="minorHAnsi"/>
          <w:b/>
          <w:sz w:val="20"/>
          <w:szCs w:val="20"/>
          <w:u w:val="single"/>
        </w:rPr>
        <w:t>Term</w:t>
      </w:r>
    </w:p>
    <w:p w14:paraId="6F85E37B" w14:textId="30593F1D" w:rsidR="00157F49" w:rsidRPr="00680827" w:rsidRDefault="001B5C91" w:rsidP="00680827">
      <w:pPr>
        <w:spacing w:after="0" w:line="240" w:lineRule="auto"/>
        <w:rPr>
          <w:rFonts w:cstheme="minorHAnsi"/>
          <w:sz w:val="20"/>
          <w:szCs w:val="20"/>
        </w:rPr>
      </w:pPr>
      <w:r>
        <w:rPr>
          <w:rFonts w:cstheme="minorHAnsi"/>
          <w:sz w:val="20"/>
          <w:szCs w:val="20"/>
        </w:rPr>
        <w:t xml:space="preserve">The resulting PSA shall commence </w:t>
      </w:r>
      <w:r w:rsidR="0020352B">
        <w:rPr>
          <w:rFonts w:cstheme="minorHAnsi"/>
          <w:sz w:val="20"/>
          <w:szCs w:val="20"/>
        </w:rPr>
        <w:t>on</w:t>
      </w:r>
      <w:r>
        <w:rPr>
          <w:rFonts w:cstheme="minorHAnsi"/>
          <w:sz w:val="20"/>
          <w:szCs w:val="20"/>
        </w:rPr>
        <w:t xml:space="preserve"> the date of the final signature provided by the Submission Contact listed a</w:t>
      </w:r>
      <w:r w:rsidR="0020352B">
        <w:rPr>
          <w:rFonts w:cstheme="minorHAnsi"/>
          <w:sz w:val="20"/>
          <w:szCs w:val="20"/>
        </w:rPr>
        <w:t>bove. Under no circumstances will the term of the PSA be greater than twelve (12) months, unless terminated earlier, in writing, in accordance with the PSA.</w:t>
      </w:r>
    </w:p>
    <w:sectPr w:rsidR="00157F49" w:rsidRPr="00680827" w:rsidSect="003919A7">
      <w:headerReference w:type="even" r:id="rId14"/>
      <w:headerReference w:type="default" r:id="rId15"/>
      <w:footerReference w:type="even" r:id="rId16"/>
      <w:footerReference w:type="default" r:id="rId17"/>
      <w:headerReference w:type="first" r:id="rId18"/>
      <w:footerReference w:type="first" r:id="rId19"/>
      <w:pgSz w:w="12240" w:h="15840"/>
      <w:pgMar w:top="36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4A56F" w16cex:dateUtc="2020-10-05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A20CD4" w16cid:durableId="2324A5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4B97B" w14:textId="77777777" w:rsidR="003919A7" w:rsidRDefault="003919A7" w:rsidP="003919A7">
      <w:pPr>
        <w:spacing w:after="0" w:line="240" w:lineRule="auto"/>
      </w:pPr>
      <w:r>
        <w:separator/>
      </w:r>
    </w:p>
  </w:endnote>
  <w:endnote w:type="continuationSeparator" w:id="0">
    <w:p w14:paraId="5416095B" w14:textId="77777777" w:rsidR="003919A7" w:rsidRDefault="003919A7" w:rsidP="0039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1EE0" w14:textId="77777777" w:rsidR="003919A7" w:rsidRDefault="00391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3EB96" w14:textId="77777777" w:rsidR="003919A7" w:rsidRDefault="00391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0892" w14:textId="77777777" w:rsidR="003919A7" w:rsidRDefault="00391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843CF" w14:textId="77777777" w:rsidR="003919A7" w:rsidRDefault="003919A7" w:rsidP="003919A7">
      <w:pPr>
        <w:spacing w:after="0" w:line="240" w:lineRule="auto"/>
      </w:pPr>
      <w:r>
        <w:separator/>
      </w:r>
    </w:p>
  </w:footnote>
  <w:footnote w:type="continuationSeparator" w:id="0">
    <w:p w14:paraId="7D324B73" w14:textId="77777777" w:rsidR="003919A7" w:rsidRDefault="003919A7" w:rsidP="0039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7A361" w14:textId="77777777" w:rsidR="003919A7" w:rsidRDefault="00391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2998E" w14:textId="77777777" w:rsidR="003919A7" w:rsidRDefault="00391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02471" w14:textId="77777777" w:rsidR="003919A7" w:rsidRDefault="00391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0E40"/>
    <w:multiLevelType w:val="hybridMultilevel"/>
    <w:tmpl w:val="8E7CD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B635D"/>
    <w:multiLevelType w:val="hybridMultilevel"/>
    <w:tmpl w:val="1EEEEF68"/>
    <w:lvl w:ilvl="0" w:tplc="04090015">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6440BA"/>
    <w:multiLevelType w:val="hybridMultilevel"/>
    <w:tmpl w:val="8E4EC2F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3A4088E">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B3A"/>
    <w:multiLevelType w:val="hybridMultilevel"/>
    <w:tmpl w:val="854C3DF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90EBF"/>
    <w:multiLevelType w:val="hybridMultilevel"/>
    <w:tmpl w:val="E7E0F80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C4823"/>
    <w:multiLevelType w:val="hybridMultilevel"/>
    <w:tmpl w:val="4F26C3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F7DD9"/>
    <w:multiLevelType w:val="hybridMultilevel"/>
    <w:tmpl w:val="CF7A2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B652F"/>
    <w:multiLevelType w:val="hybridMultilevel"/>
    <w:tmpl w:val="2424E1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6A4BDD"/>
    <w:multiLevelType w:val="hybridMultilevel"/>
    <w:tmpl w:val="414C8C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6073DD"/>
    <w:multiLevelType w:val="hybridMultilevel"/>
    <w:tmpl w:val="91BEB3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4B67B7"/>
    <w:multiLevelType w:val="hybridMultilevel"/>
    <w:tmpl w:val="FD020240"/>
    <w:lvl w:ilvl="0" w:tplc="80D01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C81785"/>
    <w:multiLevelType w:val="hybridMultilevel"/>
    <w:tmpl w:val="E5FED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4F698E"/>
    <w:multiLevelType w:val="hybridMultilevel"/>
    <w:tmpl w:val="8452C0F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10"/>
  </w:num>
  <w:num w:numId="5">
    <w:abstractNumId w:val="3"/>
  </w:num>
  <w:num w:numId="6">
    <w:abstractNumId w:val="2"/>
  </w:num>
  <w:num w:numId="7">
    <w:abstractNumId w:val="4"/>
  </w:num>
  <w:num w:numId="8">
    <w:abstractNumId w:val="5"/>
  </w:num>
  <w:num w:numId="9">
    <w:abstractNumId w:val="6"/>
  </w:num>
  <w:num w:numId="10">
    <w:abstractNumId w:val="8"/>
  </w:num>
  <w:num w:numId="11">
    <w:abstractNumId w:val="7"/>
  </w:num>
  <w:num w:numId="12">
    <w:abstractNumId w:val="11"/>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DF"/>
    <w:rsid w:val="0000275B"/>
    <w:rsid w:val="00011FAF"/>
    <w:rsid w:val="00021BA8"/>
    <w:rsid w:val="000261D9"/>
    <w:rsid w:val="0008710E"/>
    <w:rsid w:val="00096B47"/>
    <w:rsid w:val="000C1736"/>
    <w:rsid w:val="000D5E43"/>
    <w:rsid w:val="000D6932"/>
    <w:rsid w:val="000E390B"/>
    <w:rsid w:val="000F2697"/>
    <w:rsid w:val="000F5628"/>
    <w:rsid w:val="00103A1F"/>
    <w:rsid w:val="0011317A"/>
    <w:rsid w:val="00121461"/>
    <w:rsid w:val="00135762"/>
    <w:rsid w:val="00141078"/>
    <w:rsid w:val="00157F49"/>
    <w:rsid w:val="00167167"/>
    <w:rsid w:val="001B5C91"/>
    <w:rsid w:val="001C20EA"/>
    <w:rsid w:val="001C3D92"/>
    <w:rsid w:val="00202BF9"/>
    <w:rsid w:val="0020352B"/>
    <w:rsid w:val="002079F1"/>
    <w:rsid w:val="00211EC1"/>
    <w:rsid w:val="002251BF"/>
    <w:rsid w:val="0023575F"/>
    <w:rsid w:val="002514EB"/>
    <w:rsid w:val="00255F61"/>
    <w:rsid w:val="00265429"/>
    <w:rsid w:val="00276B72"/>
    <w:rsid w:val="002958FA"/>
    <w:rsid w:val="002A2BAC"/>
    <w:rsid w:val="002A3A4F"/>
    <w:rsid w:val="002B114E"/>
    <w:rsid w:val="002B4268"/>
    <w:rsid w:val="002C0DEB"/>
    <w:rsid w:val="002E6224"/>
    <w:rsid w:val="00314DFB"/>
    <w:rsid w:val="00322598"/>
    <w:rsid w:val="003249BC"/>
    <w:rsid w:val="00336E89"/>
    <w:rsid w:val="003732F3"/>
    <w:rsid w:val="003919A7"/>
    <w:rsid w:val="003B1B42"/>
    <w:rsid w:val="003E0E4C"/>
    <w:rsid w:val="003F563A"/>
    <w:rsid w:val="004543AB"/>
    <w:rsid w:val="00455EC1"/>
    <w:rsid w:val="0048639C"/>
    <w:rsid w:val="0048716A"/>
    <w:rsid w:val="00491F0B"/>
    <w:rsid w:val="00494117"/>
    <w:rsid w:val="004D34F9"/>
    <w:rsid w:val="004D43D4"/>
    <w:rsid w:val="00514041"/>
    <w:rsid w:val="00520C1A"/>
    <w:rsid w:val="00531D24"/>
    <w:rsid w:val="0053391B"/>
    <w:rsid w:val="0056060E"/>
    <w:rsid w:val="00577120"/>
    <w:rsid w:val="005A3026"/>
    <w:rsid w:val="005C4FB2"/>
    <w:rsid w:val="005D00E6"/>
    <w:rsid w:val="005D0D9A"/>
    <w:rsid w:val="005D2426"/>
    <w:rsid w:val="005D4CE7"/>
    <w:rsid w:val="005D788E"/>
    <w:rsid w:val="00631A07"/>
    <w:rsid w:val="006403D3"/>
    <w:rsid w:val="00680827"/>
    <w:rsid w:val="006B70A7"/>
    <w:rsid w:val="006E60BD"/>
    <w:rsid w:val="006E631A"/>
    <w:rsid w:val="006F32F0"/>
    <w:rsid w:val="006F4ED3"/>
    <w:rsid w:val="006F7C29"/>
    <w:rsid w:val="00701A5E"/>
    <w:rsid w:val="007022DE"/>
    <w:rsid w:val="00702D5C"/>
    <w:rsid w:val="00712D6E"/>
    <w:rsid w:val="00725B7B"/>
    <w:rsid w:val="007317DE"/>
    <w:rsid w:val="007405F5"/>
    <w:rsid w:val="00763B57"/>
    <w:rsid w:val="007C7B1E"/>
    <w:rsid w:val="007D062C"/>
    <w:rsid w:val="007D296C"/>
    <w:rsid w:val="007D7F2D"/>
    <w:rsid w:val="0080007A"/>
    <w:rsid w:val="008020E6"/>
    <w:rsid w:val="00822145"/>
    <w:rsid w:val="00837453"/>
    <w:rsid w:val="008448BE"/>
    <w:rsid w:val="008459B4"/>
    <w:rsid w:val="008966BA"/>
    <w:rsid w:val="008A04CA"/>
    <w:rsid w:val="008A4A00"/>
    <w:rsid w:val="008A7078"/>
    <w:rsid w:val="009004AA"/>
    <w:rsid w:val="009265A9"/>
    <w:rsid w:val="00933FDF"/>
    <w:rsid w:val="009471B1"/>
    <w:rsid w:val="0097463C"/>
    <w:rsid w:val="009B19F1"/>
    <w:rsid w:val="009B4C79"/>
    <w:rsid w:val="009C604D"/>
    <w:rsid w:val="009F0434"/>
    <w:rsid w:val="00A02DDE"/>
    <w:rsid w:val="00A256D7"/>
    <w:rsid w:val="00A26ECE"/>
    <w:rsid w:val="00A458D6"/>
    <w:rsid w:val="00A660BF"/>
    <w:rsid w:val="00AB3D7D"/>
    <w:rsid w:val="00AC660B"/>
    <w:rsid w:val="00AE2956"/>
    <w:rsid w:val="00AF2BA6"/>
    <w:rsid w:val="00B07A33"/>
    <w:rsid w:val="00B10597"/>
    <w:rsid w:val="00B22803"/>
    <w:rsid w:val="00B70AB1"/>
    <w:rsid w:val="00B7425F"/>
    <w:rsid w:val="00BB43F1"/>
    <w:rsid w:val="00BB6BAA"/>
    <w:rsid w:val="00BF60C6"/>
    <w:rsid w:val="00C02AAC"/>
    <w:rsid w:val="00C033FA"/>
    <w:rsid w:val="00C308A3"/>
    <w:rsid w:val="00C73C45"/>
    <w:rsid w:val="00C838EE"/>
    <w:rsid w:val="00C84E69"/>
    <w:rsid w:val="00C9676F"/>
    <w:rsid w:val="00CA57FF"/>
    <w:rsid w:val="00CB20B1"/>
    <w:rsid w:val="00CC0180"/>
    <w:rsid w:val="00CF160D"/>
    <w:rsid w:val="00CF5E42"/>
    <w:rsid w:val="00D00831"/>
    <w:rsid w:val="00D12C9D"/>
    <w:rsid w:val="00D41CBA"/>
    <w:rsid w:val="00D550FC"/>
    <w:rsid w:val="00D6165A"/>
    <w:rsid w:val="00D640C0"/>
    <w:rsid w:val="00D64383"/>
    <w:rsid w:val="00D653A5"/>
    <w:rsid w:val="00D85E12"/>
    <w:rsid w:val="00DC7DA1"/>
    <w:rsid w:val="00DD567C"/>
    <w:rsid w:val="00DF3830"/>
    <w:rsid w:val="00DF6AC4"/>
    <w:rsid w:val="00DF6DB3"/>
    <w:rsid w:val="00E027BD"/>
    <w:rsid w:val="00E06D9E"/>
    <w:rsid w:val="00E07FBD"/>
    <w:rsid w:val="00E167C8"/>
    <w:rsid w:val="00E21B92"/>
    <w:rsid w:val="00E3678F"/>
    <w:rsid w:val="00E4786C"/>
    <w:rsid w:val="00E53EC1"/>
    <w:rsid w:val="00E63472"/>
    <w:rsid w:val="00E70648"/>
    <w:rsid w:val="00E86429"/>
    <w:rsid w:val="00EA37CF"/>
    <w:rsid w:val="00ED7AC2"/>
    <w:rsid w:val="00EE7FAB"/>
    <w:rsid w:val="00F02735"/>
    <w:rsid w:val="00F12E33"/>
    <w:rsid w:val="00F26C25"/>
    <w:rsid w:val="00F36BA2"/>
    <w:rsid w:val="00F67310"/>
    <w:rsid w:val="00F90F19"/>
    <w:rsid w:val="00FD6D33"/>
    <w:rsid w:val="00FE3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F8996E"/>
  <w15:chartTrackingRefBased/>
  <w15:docId w15:val="{DBC1589A-59A8-41DB-A571-78462C1E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FDF"/>
    <w:rPr>
      <w:color w:val="808080"/>
    </w:rPr>
  </w:style>
  <w:style w:type="table" w:styleId="TableGrid">
    <w:name w:val="Table Grid"/>
    <w:basedOn w:val="TableNormal"/>
    <w:uiPriority w:val="39"/>
    <w:rsid w:val="00933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FDF"/>
    <w:pPr>
      <w:ind w:left="720"/>
      <w:contextualSpacing/>
    </w:pPr>
  </w:style>
  <w:style w:type="character" w:styleId="Hyperlink">
    <w:name w:val="Hyperlink"/>
    <w:basedOn w:val="DefaultParagraphFont"/>
    <w:uiPriority w:val="99"/>
    <w:unhideWhenUsed/>
    <w:rsid w:val="00BB43F1"/>
    <w:rPr>
      <w:color w:val="0563C1" w:themeColor="hyperlink"/>
      <w:u w:val="single"/>
    </w:rPr>
  </w:style>
  <w:style w:type="character" w:customStyle="1" w:styleId="UnresolvedMention">
    <w:name w:val="Unresolved Mention"/>
    <w:basedOn w:val="DefaultParagraphFont"/>
    <w:uiPriority w:val="99"/>
    <w:semiHidden/>
    <w:unhideWhenUsed/>
    <w:rsid w:val="00BB43F1"/>
    <w:rPr>
      <w:color w:val="605E5C"/>
      <w:shd w:val="clear" w:color="auto" w:fill="E1DFDD"/>
    </w:rPr>
  </w:style>
  <w:style w:type="paragraph" w:styleId="BalloonText">
    <w:name w:val="Balloon Text"/>
    <w:basedOn w:val="Normal"/>
    <w:link w:val="BalloonTextChar"/>
    <w:uiPriority w:val="99"/>
    <w:semiHidden/>
    <w:unhideWhenUsed/>
    <w:rsid w:val="00AE2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56"/>
    <w:rPr>
      <w:rFonts w:ascii="Segoe UI" w:hAnsi="Segoe UI" w:cs="Segoe UI"/>
      <w:sz w:val="18"/>
      <w:szCs w:val="18"/>
    </w:rPr>
  </w:style>
  <w:style w:type="character" w:styleId="CommentReference">
    <w:name w:val="annotation reference"/>
    <w:basedOn w:val="DefaultParagraphFont"/>
    <w:uiPriority w:val="99"/>
    <w:semiHidden/>
    <w:unhideWhenUsed/>
    <w:rsid w:val="009C604D"/>
    <w:rPr>
      <w:sz w:val="16"/>
      <w:szCs w:val="16"/>
    </w:rPr>
  </w:style>
  <w:style w:type="paragraph" w:styleId="CommentText">
    <w:name w:val="annotation text"/>
    <w:basedOn w:val="Normal"/>
    <w:link w:val="CommentTextChar"/>
    <w:uiPriority w:val="99"/>
    <w:unhideWhenUsed/>
    <w:rsid w:val="009C604D"/>
    <w:pPr>
      <w:spacing w:line="240" w:lineRule="auto"/>
    </w:pPr>
    <w:rPr>
      <w:sz w:val="20"/>
      <w:szCs w:val="20"/>
    </w:rPr>
  </w:style>
  <w:style w:type="character" w:customStyle="1" w:styleId="CommentTextChar">
    <w:name w:val="Comment Text Char"/>
    <w:basedOn w:val="DefaultParagraphFont"/>
    <w:link w:val="CommentText"/>
    <w:uiPriority w:val="99"/>
    <w:rsid w:val="009C604D"/>
    <w:rPr>
      <w:sz w:val="20"/>
      <w:szCs w:val="20"/>
    </w:rPr>
  </w:style>
  <w:style w:type="paragraph" w:styleId="CommentSubject">
    <w:name w:val="annotation subject"/>
    <w:basedOn w:val="CommentText"/>
    <w:next w:val="CommentText"/>
    <w:link w:val="CommentSubjectChar"/>
    <w:uiPriority w:val="99"/>
    <w:semiHidden/>
    <w:unhideWhenUsed/>
    <w:rsid w:val="009C604D"/>
    <w:rPr>
      <w:b/>
      <w:bCs/>
    </w:rPr>
  </w:style>
  <w:style w:type="character" w:customStyle="1" w:styleId="CommentSubjectChar">
    <w:name w:val="Comment Subject Char"/>
    <w:basedOn w:val="CommentTextChar"/>
    <w:link w:val="CommentSubject"/>
    <w:uiPriority w:val="99"/>
    <w:semiHidden/>
    <w:rsid w:val="009C604D"/>
    <w:rPr>
      <w:b/>
      <w:bCs/>
      <w:sz w:val="20"/>
      <w:szCs w:val="20"/>
    </w:rPr>
  </w:style>
  <w:style w:type="paragraph" w:styleId="Header">
    <w:name w:val="header"/>
    <w:basedOn w:val="Normal"/>
    <w:link w:val="HeaderChar"/>
    <w:uiPriority w:val="99"/>
    <w:unhideWhenUsed/>
    <w:rsid w:val="00391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9A7"/>
  </w:style>
  <w:style w:type="paragraph" w:styleId="Footer">
    <w:name w:val="footer"/>
    <w:basedOn w:val="Normal"/>
    <w:link w:val="FooterChar"/>
    <w:uiPriority w:val="99"/>
    <w:unhideWhenUsed/>
    <w:rsid w:val="00391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9A7"/>
  </w:style>
  <w:style w:type="character" w:styleId="FollowedHyperlink">
    <w:name w:val="FollowedHyperlink"/>
    <w:basedOn w:val="DefaultParagraphFont"/>
    <w:uiPriority w:val="99"/>
    <w:semiHidden/>
    <w:unhideWhenUsed/>
    <w:rsid w:val="00141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7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yan.Blaine@itd.idaho.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info.gov/content/pkg/CFR-2011-title23-vol1/pdf/CFR-2011-title23-vol1-part420.pdf" TargetMode="External"/><Relationship Id="rId14" Type="http://schemas.openxmlformats.org/officeDocument/2006/relationships/header" Target="head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B5B5-2A30-4779-9D65-FC149BA7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6</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Bollinger</dc:creator>
  <cp:keywords/>
  <dc:description/>
  <cp:lastModifiedBy>Ryan Blaine</cp:lastModifiedBy>
  <cp:revision>48</cp:revision>
  <dcterms:created xsi:type="dcterms:W3CDTF">2020-11-19T17:04:00Z</dcterms:created>
  <dcterms:modified xsi:type="dcterms:W3CDTF">2021-01-14T15:18:00Z</dcterms:modified>
</cp:coreProperties>
</file>