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C4DF1" w14:textId="77777777" w:rsidR="00434638" w:rsidRDefault="00090191">
      <w:pPr>
        <w:pStyle w:val="Title"/>
      </w:pPr>
      <w:r>
        <w:t xml:space="preserve">Honors Courses </w:t>
      </w:r>
    </w:p>
    <w:p w14:paraId="4AC6F5B6" w14:textId="6E264801" w:rsidR="00434638" w:rsidRDefault="000065AF">
      <w:pPr>
        <w:pStyle w:val="Title"/>
      </w:pPr>
      <w:r>
        <w:t>Spring 202</w:t>
      </w:r>
      <w:r w:rsidR="00012298">
        <w:t>5</w:t>
      </w:r>
      <w:r w:rsidR="00090191">
        <w:t xml:space="preserve"> </w:t>
      </w:r>
    </w:p>
    <w:p w14:paraId="07158AB0" w14:textId="77777777" w:rsidR="00FA2B97" w:rsidRDefault="00FA2B97">
      <w:pPr>
        <w:pBdr>
          <w:top w:val="nil"/>
          <w:left w:val="nil"/>
          <w:bottom w:val="nil"/>
          <w:right w:val="nil"/>
          <w:between w:val="nil"/>
        </w:pBdr>
        <w:spacing w:after="0" w:line="240" w:lineRule="auto"/>
        <w:jc w:val="center"/>
        <w:rPr>
          <w:color w:val="000000"/>
          <w:sz w:val="28"/>
          <w:szCs w:val="28"/>
        </w:rPr>
      </w:pPr>
    </w:p>
    <w:p w14:paraId="4DCD14D1" w14:textId="7B8E0B99" w:rsidR="00434638" w:rsidRDefault="00090191">
      <w:pPr>
        <w:pBdr>
          <w:top w:val="nil"/>
          <w:left w:val="nil"/>
          <w:bottom w:val="nil"/>
          <w:right w:val="nil"/>
          <w:between w:val="nil"/>
        </w:pBdr>
        <w:spacing w:after="0" w:line="240" w:lineRule="auto"/>
        <w:jc w:val="center"/>
        <w:rPr>
          <w:color w:val="000000"/>
        </w:rPr>
      </w:pPr>
      <w:r>
        <w:rPr>
          <w:sz w:val="24"/>
          <w:szCs w:val="24"/>
        </w:rPr>
        <w:t>Updated as</w:t>
      </w:r>
      <w:r>
        <w:rPr>
          <w:color w:val="000000"/>
          <w:sz w:val="24"/>
          <w:szCs w:val="24"/>
        </w:rPr>
        <w:t xml:space="preserve"> of October </w:t>
      </w:r>
      <w:r w:rsidR="00935BBD">
        <w:rPr>
          <w:color w:val="000000"/>
          <w:sz w:val="24"/>
          <w:szCs w:val="24"/>
        </w:rPr>
        <w:t>1</w:t>
      </w:r>
      <w:r w:rsidR="00012298">
        <w:rPr>
          <w:color w:val="000000"/>
          <w:sz w:val="24"/>
          <w:szCs w:val="24"/>
        </w:rPr>
        <w:t>4</w:t>
      </w:r>
      <w:r w:rsidR="004F0380">
        <w:rPr>
          <w:color w:val="000000"/>
          <w:sz w:val="24"/>
          <w:szCs w:val="24"/>
        </w:rPr>
        <w:t>,</w:t>
      </w:r>
      <w:r w:rsidR="002C0D78">
        <w:rPr>
          <w:color w:val="000000"/>
          <w:sz w:val="24"/>
          <w:szCs w:val="24"/>
        </w:rPr>
        <w:t xml:space="preserve"> </w:t>
      </w:r>
      <w:r w:rsidR="004F0380">
        <w:rPr>
          <w:color w:val="000000"/>
          <w:sz w:val="24"/>
          <w:szCs w:val="24"/>
        </w:rPr>
        <w:t>202</w:t>
      </w:r>
      <w:r w:rsidR="00012298">
        <w:rPr>
          <w:color w:val="000000"/>
          <w:sz w:val="24"/>
          <w:szCs w:val="24"/>
        </w:rPr>
        <w:t>4</w:t>
      </w:r>
      <w:r>
        <w:rPr>
          <w:color w:val="000000"/>
        </w:rPr>
        <w:br/>
        <w:t xml:space="preserve">All courses 3 </w:t>
      </w:r>
      <w:r>
        <w:t>c</w:t>
      </w:r>
      <w:r>
        <w:rPr>
          <w:color w:val="000000"/>
        </w:rPr>
        <w:t xml:space="preserve">redits unless otherwise specified </w:t>
      </w:r>
    </w:p>
    <w:p w14:paraId="4FA47DA0" w14:textId="26638A7B" w:rsidR="00434638" w:rsidRDefault="00090191">
      <w:pPr>
        <w:pBdr>
          <w:top w:val="nil"/>
          <w:left w:val="nil"/>
          <w:bottom w:val="nil"/>
          <w:right w:val="nil"/>
          <w:between w:val="nil"/>
        </w:pBdr>
        <w:spacing w:after="0" w:line="240" w:lineRule="auto"/>
        <w:jc w:val="center"/>
        <w:rPr>
          <w:color w:val="000000"/>
        </w:rPr>
      </w:pPr>
      <w:r>
        <w:rPr>
          <w:color w:val="000000"/>
        </w:rPr>
        <w:t>Prerequisite for all courses unless otherwise stated: Admission to Honors College</w:t>
      </w:r>
    </w:p>
    <w:p w14:paraId="74744BF2" w14:textId="5C8F98CB" w:rsidR="00434638" w:rsidRDefault="00B816C5">
      <w:pPr>
        <w:pBdr>
          <w:top w:val="nil"/>
          <w:left w:val="nil"/>
          <w:bottom w:val="nil"/>
          <w:right w:val="nil"/>
          <w:between w:val="nil"/>
        </w:pBdr>
        <w:spacing w:after="0" w:line="240" w:lineRule="auto"/>
        <w:jc w:val="center"/>
        <w:rPr>
          <w:color w:val="000000"/>
        </w:rPr>
      </w:pPr>
      <w:r>
        <w:rPr>
          <w:color w:val="000000"/>
        </w:rPr>
        <w:t>*</w:t>
      </w:r>
      <w:r w:rsidR="00090191">
        <w:rPr>
          <w:color w:val="000000"/>
        </w:rPr>
        <w:t>Other prerequisites or co-requisites may apply</w:t>
      </w:r>
      <w:r>
        <w:rPr>
          <w:color w:val="000000"/>
        </w:rPr>
        <w:t>*</w:t>
      </w:r>
    </w:p>
    <w:p w14:paraId="2C92878A" w14:textId="6EE937A9" w:rsidR="00434638" w:rsidRDefault="00090191">
      <w:pPr>
        <w:pBdr>
          <w:top w:val="nil"/>
          <w:left w:val="nil"/>
          <w:bottom w:val="nil"/>
          <w:right w:val="nil"/>
          <w:between w:val="nil"/>
        </w:pBdr>
        <w:spacing w:after="0" w:line="240" w:lineRule="auto"/>
        <w:jc w:val="center"/>
      </w:pPr>
      <w:r>
        <w:t xml:space="preserve">Verify that the courses listed below meet Foundational Studies/Disciplinary Lens </w:t>
      </w:r>
      <w:proofErr w:type="spellStart"/>
      <w:r>
        <w:t>reqs</w:t>
      </w:r>
      <w:proofErr w:type="spellEnd"/>
      <w:r>
        <w:t xml:space="preserve"> for your catalog year</w:t>
      </w:r>
    </w:p>
    <w:p w14:paraId="2F737341" w14:textId="74EDD74B" w:rsidR="004A6139" w:rsidRDefault="004A6139">
      <w:pPr>
        <w:pBdr>
          <w:top w:val="nil"/>
          <w:left w:val="nil"/>
          <w:bottom w:val="nil"/>
          <w:right w:val="nil"/>
          <w:between w:val="nil"/>
        </w:pBdr>
        <w:spacing w:after="0" w:line="240" w:lineRule="auto"/>
        <w:jc w:val="center"/>
      </w:pPr>
      <w:r>
        <w:t>*Courses noted with an asterisk require an instructor permission number*</w:t>
      </w:r>
    </w:p>
    <w:p w14:paraId="0C668018" w14:textId="77777777" w:rsidR="00434638" w:rsidRDefault="00434638">
      <w:pPr>
        <w:pBdr>
          <w:top w:val="nil"/>
          <w:left w:val="nil"/>
          <w:bottom w:val="nil"/>
          <w:right w:val="nil"/>
          <w:between w:val="nil"/>
        </w:pBdr>
        <w:spacing w:after="0" w:line="240" w:lineRule="auto"/>
        <w:jc w:val="center"/>
        <w:rPr>
          <w:color w:val="000000"/>
        </w:rPr>
      </w:pPr>
    </w:p>
    <w:p w14:paraId="44568AEE" w14:textId="1EA82994" w:rsidR="00434638" w:rsidRDefault="00090191" w:rsidP="00F64527">
      <w:pPr>
        <w:pStyle w:val="Heading1"/>
        <w:spacing w:after="0"/>
      </w:pPr>
      <w:r>
        <w:t>Foundation of Humanities (FH)</w:t>
      </w:r>
    </w:p>
    <w:p w14:paraId="471CAF5E" w14:textId="14628D31" w:rsidR="00434638" w:rsidRPr="008A16DC" w:rsidRDefault="00090191">
      <w:pPr>
        <w:pStyle w:val="Heading2"/>
        <w:rPr>
          <w:color w:val="auto"/>
        </w:rPr>
      </w:pPr>
      <w:r w:rsidRPr="008A16DC">
        <w:rPr>
          <w:color w:val="auto"/>
        </w:rPr>
        <w:t>PHIL 10</w:t>
      </w:r>
      <w:r w:rsidR="003C7713">
        <w:rPr>
          <w:color w:val="auto"/>
        </w:rPr>
        <w:t>2</w:t>
      </w:r>
      <w:r w:rsidRPr="008A16DC">
        <w:rPr>
          <w:color w:val="auto"/>
        </w:rPr>
        <w:t>-001</w:t>
      </w:r>
      <w:r w:rsidRPr="008A16DC">
        <w:rPr>
          <w:color w:val="auto"/>
        </w:rPr>
        <w:tab/>
      </w:r>
      <w:r w:rsidRPr="008A16DC">
        <w:rPr>
          <w:color w:val="auto"/>
        </w:rPr>
        <w:tab/>
      </w:r>
      <w:r w:rsidR="00417003">
        <w:rPr>
          <w:color w:val="auto"/>
        </w:rPr>
        <w:t>Great Thinkers</w:t>
      </w: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2703"/>
        <w:gridCol w:w="2176"/>
        <w:gridCol w:w="3218"/>
        <w:gridCol w:w="2703"/>
      </w:tblGrid>
      <w:tr w:rsidR="008A16DC" w:rsidRPr="008A16DC" w14:paraId="0AAE15F9" w14:textId="77777777" w:rsidTr="00417003">
        <w:trPr>
          <w:trHeight w:val="342"/>
        </w:trPr>
        <w:tc>
          <w:tcPr>
            <w:tcW w:w="2703" w:type="dxa"/>
          </w:tcPr>
          <w:p w14:paraId="328079FF" w14:textId="212CB757" w:rsidR="00434638" w:rsidRPr="008A16DC" w:rsidRDefault="00BB1D50">
            <w:pPr>
              <w:pBdr>
                <w:top w:val="nil"/>
                <w:left w:val="nil"/>
                <w:bottom w:val="nil"/>
                <w:right w:val="nil"/>
                <w:between w:val="nil"/>
              </w:pBdr>
            </w:pPr>
            <w:r w:rsidRPr="008A16DC">
              <w:t xml:space="preserve">Class # </w:t>
            </w:r>
            <w:r w:rsidR="006846DD">
              <w:t>11168</w:t>
            </w:r>
          </w:p>
        </w:tc>
        <w:tc>
          <w:tcPr>
            <w:tcW w:w="2176" w:type="dxa"/>
          </w:tcPr>
          <w:p w14:paraId="05D5051B" w14:textId="67DF50E2" w:rsidR="00434638" w:rsidRPr="008A78CB" w:rsidRDefault="00417003">
            <w:pPr>
              <w:pBdr>
                <w:top w:val="nil"/>
                <w:left w:val="nil"/>
                <w:bottom w:val="nil"/>
                <w:right w:val="nil"/>
                <w:between w:val="nil"/>
              </w:pBdr>
              <w:jc w:val="center"/>
              <w:rPr>
                <w:b/>
                <w:highlight w:val="yellow"/>
              </w:rPr>
            </w:pPr>
            <w:proofErr w:type="spellStart"/>
            <w:r>
              <w:t>MoWe</w:t>
            </w:r>
            <w:proofErr w:type="spellEnd"/>
            <w:r w:rsidR="00BB1D50" w:rsidRPr="00417003">
              <w:t xml:space="preserve"> </w:t>
            </w:r>
            <w:r w:rsidR="001C0CAD" w:rsidRPr="00417003">
              <w:t>12</w:t>
            </w:r>
            <w:r w:rsidR="00BB1D50" w:rsidRPr="00417003">
              <w:t>:00-</w:t>
            </w:r>
            <w:r w:rsidR="001C0CAD" w:rsidRPr="00417003">
              <w:t>1</w:t>
            </w:r>
            <w:r w:rsidR="00BB1D50" w:rsidRPr="00417003">
              <w:t>:15p</w:t>
            </w:r>
            <w:r w:rsidR="00090191" w:rsidRPr="00417003">
              <w:t>m</w:t>
            </w:r>
          </w:p>
        </w:tc>
        <w:tc>
          <w:tcPr>
            <w:tcW w:w="3218" w:type="dxa"/>
          </w:tcPr>
          <w:p w14:paraId="58318BA3" w14:textId="1B26F749" w:rsidR="00434638" w:rsidRPr="008A78CB" w:rsidRDefault="00417003">
            <w:pPr>
              <w:pBdr>
                <w:top w:val="nil"/>
                <w:left w:val="nil"/>
                <w:bottom w:val="nil"/>
                <w:right w:val="nil"/>
                <w:between w:val="nil"/>
              </w:pBdr>
              <w:jc w:val="center"/>
              <w:rPr>
                <w:highlight w:val="yellow"/>
              </w:rPr>
            </w:pPr>
            <w:r w:rsidRPr="00417003">
              <w:t>ILC 303</w:t>
            </w:r>
          </w:p>
        </w:tc>
        <w:tc>
          <w:tcPr>
            <w:tcW w:w="2703" w:type="dxa"/>
          </w:tcPr>
          <w:p w14:paraId="7FC6DA35" w14:textId="4E7B5A18" w:rsidR="00434638" w:rsidRPr="00417003" w:rsidRDefault="00417003">
            <w:pPr>
              <w:pBdr>
                <w:top w:val="nil"/>
                <w:left w:val="nil"/>
                <w:bottom w:val="nil"/>
                <w:right w:val="nil"/>
                <w:between w:val="nil"/>
              </w:pBdr>
              <w:jc w:val="right"/>
              <w:rPr>
                <w:bCs/>
              </w:rPr>
            </w:pPr>
            <w:proofErr w:type="spellStart"/>
            <w:r w:rsidRPr="00417003">
              <w:rPr>
                <w:bCs/>
              </w:rPr>
              <w:t>Meghant</w:t>
            </w:r>
            <w:proofErr w:type="spellEnd"/>
            <w:r w:rsidRPr="00417003">
              <w:rPr>
                <w:bCs/>
              </w:rPr>
              <w:t xml:space="preserve"> Sudan</w:t>
            </w:r>
          </w:p>
        </w:tc>
      </w:tr>
    </w:tbl>
    <w:p w14:paraId="7C873049" w14:textId="1847DC37" w:rsidR="00434638" w:rsidRDefault="003C7713">
      <w:pPr>
        <w:spacing w:after="0"/>
      </w:pPr>
      <w:r>
        <w:t>An introduction to the thought of some major f</w:t>
      </w:r>
      <w:r w:rsidR="008A78CB">
        <w:t>i</w:t>
      </w:r>
      <w:r>
        <w:t>gures from the history of western philosophy, such as Plato, Aristotle, Aquinas, Anselm, Locke, Hume, Descartes, Berkeley, Kant, and Marx.</w:t>
      </w:r>
    </w:p>
    <w:p w14:paraId="0C9056CB" w14:textId="77777777" w:rsidR="00FA2B97" w:rsidRDefault="00FA2B97">
      <w:pPr>
        <w:spacing w:after="0"/>
      </w:pPr>
    </w:p>
    <w:p w14:paraId="69545A47" w14:textId="77777777" w:rsidR="00434638" w:rsidRDefault="00090191">
      <w:pPr>
        <w:pStyle w:val="Heading1"/>
        <w:spacing w:after="0"/>
      </w:pPr>
      <w:r>
        <w:t>Foundations of Art (FA)</w:t>
      </w:r>
    </w:p>
    <w:p w14:paraId="0FDF6068" w14:textId="77777777" w:rsidR="00434638" w:rsidRDefault="00633EEA">
      <w:pPr>
        <w:pStyle w:val="Heading2"/>
      </w:pPr>
      <w:r>
        <w:t>ART 100-001</w:t>
      </w:r>
      <w:r w:rsidR="00090191">
        <w:tab/>
      </w:r>
      <w:r w:rsidR="00090191">
        <w:tab/>
        <w:t>Introduction to Art</w:t>
      </w: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2703"/>
        <w:gridCol w:w="2337"/>
        <w:gridCol w:w="3057"/>
        <w:gridCol w:w="2703"/>
      </w:tblGrid>
      <w:tr w:rsidR="00434638" w14:paraId="4905DC59" w14:textId="77777777" w:rsidTr="00FA2B97">
        <w:tc>
          <w:tcPr>
            <w:tcW w:w="2703" w:type="dxa"/>
          </w:tcPr>
          <w:p w14:paraId="07821FAC" w14:textId="2EA963F7" w:rsidR="00434638" w:rsidRDefault="00633EEA" w:rsidP="00633EEA">
            <w:pPr>
              <w:pBdr>
                <w:top w:val="nil"/>
                <w:left w:val="nil"/>
                <w:bottom w:val="nil"/>
                <w:right w:val="nil"/>
                <w:between w:val="nil"/>
              </w:pBdr>
              <w:rPr>
                <w:color w:val="000000"/>
              </w:rPr>
            </w:pPr>
            <w:r>
              <w:rPr>
                <w:color w:val="000000"/>
              </w:rPr>
              <w:t xml:space="preserve">Class # </w:t>
            </w:r>
            <w:r w:rsidR="00BC3A0E">
              <w:t>12768</w:t>
            </w:r>
          </w:p>
        </w:tc>
        <w:tc>
          <w:tcPr>
            <w:tcW w:w="2337" w:type="dxa"/>
          </w:tcPr>
          <w:p w14:paraId="2605AB34" w14:textId="29A8451A" w:rsidR="00434638" w:rsidRDefault="00BB2E0F" w:rsidP="004663A1">
            <w:pPr>
              <w:pBdr>
                <w:top w:val="nil"/>
                <w:left w:val="nil"/>
                <w:bottom w:val="nil"/>
                <w:right w:val="nil"/>
                <w:between w:val="nil"/>
              </w:pBdr>
              <w:jc w:val="center"/>
              <w:rPr>
                <w:b/>
                <w:color w:val="000000"/>
              </w:rPr>
            </w:pPr>
            <w:proofErr w:type="spellStart"/>
            <w:r>
              <w:rPr>
                <w:color w:val="000000"/>
              </w:rPr>
              <w:t>WeFr</w:t>
            </w:r>
            <w:proofErr w:type="spellEnd"/>
            <w:r>
              <w:rPr>
                <w:color w:val="000000"/>
              </w:rPr>
              <w:t xml:space="preserve"> 10:30-11:45am</w:t>
            </w:r>
          </w:p>
        </w:tc>
        <w:tc>
          <w:tcPr>
            <w:tcW w:w="3057" w:type="dxa"/>
          </w:tcPr>
          <w:p w14:paraId="4285B9B0" w14:textId="6FB3C743" w:rsidR="00434638" w:rsidRDefault="00FA2B97" w:rsidP="00FA2B97">
            <w:pPr>
              <w:pBdr>
                <w:top w:val="nil"/>
                <w:left w:val="nil"/>
                <w:bottom w:val="nil"/>
                <w:right w:val="nil"/>
                <w:between w:val="nil"/>
              </w:pBdr>
              <w:rPr>
                <w:b/>
                <w:color w:val="000000"/>
              </w:rPr>
            </w:pPr>
            <w:r>
              <w:rPr>
                <w:color w:val="000000"/>
              </w:rPr>
              <w:t xml:space="preserve">         </w:t>
            </w:r>
            <w:r w:rsidR="00BB2E0F">
              <w:rPr>
                <w:color w:val="000000"/>
              </w:rPr>
              <w:t>Education</w:t>
            </w:r>
            <w:r w:rsidR="00CA003E">
              <w:rPr>
                <w:color w:val="000000"/>
              </w:rPr>
              <w:t xml:space="preserve"> Bldg.</w:t>
            </w:r>
            <w:r w:rsidR="00BB2E0F">
              <w:rPr>
                <w:color w:val="000000"/>
              </w:rPr>
              <w:t xml:space="preserve"> 52</w:t>
            </w:r>
            <w:r w:rsidR="00BC3A0E">
              <w:rPr>
                <w:color w:val="000000"/>
              </w:rPr>
              <w:t>4</w:t>
            </w:r>
          </w:p>
        </w:tc>
        <w:tc>
          <w:tcPr>
            <w:tcW w:w="2703" w:type="dxa"/>
          </w:tcPr>
          <w:p w14:paraId="1F317FF0" w14:textId="50FA33F6" w:rsidR="00434638" w:rsidRPr="00FA2B97" w:rsidRDefault="00FA2B97">
            <w:pPr>
              <w:pBdr>
                <w:top w:val="nil"/>
                <w:left w:val="nil"/>
                <w:bottom w:val="nil"/>
                <w:right w:val="nil"/>
                <w:between w:val="nil"/>
              </w:pBdr>
              <w:jc w:val="right"/>
              <w:rPr>
                <w:bCs/>
                <w:color w:val="000000"/>
              </w:rPr>
            </w:pPr>
            <w:r w:rsidRPr="00FA2B97">
              <w:rPr>
                <w:bCs/>
                <w:color w:val="000000"/>
              </w:rPr>
              <w:t>TBA</w:t>
            </w:r>
          </w:p>
        </w:tc>
      </w:tr>
    </w:tbl>
    <w:p w14:paraId="00E32B16" w14:textId="77777777" w:rsidR="00434638" w:rsidRDefault="00090191">
      <w:r>
        <w:t>An introduction to the basic language of Visual Art.</w:t>
      </w:r>
    </w:p>
    <w:p w14:paraId="18C8C7B1" w14:textId="4E7BD3C0" w:rsidR="00434638" w:rsidRDefault="00090191">
      <w:pPr>
        <w:pStyle w:val="Heading2"/>
      </w:pPr>
      <w:r w:rsidRPr="004F0380">
        <w:t xml:space="preserve">FILM </w:t>
      </w:r>
      <w:r>
        <w:t>220</w:t>
      </w:r>
      <w:r w:rsidR="00D1056B">
        <w:tab/>
      </w:r>
      <w:r>
        <w:tab/>
        <w:t>Cinema History and Aesthetics</w:t>
      </w:r>
    </w:p>
    <w:p w14:paraId="1FE9E8DD" w14:textId="083CB26C" w:rsidR="00D1056B" w:rsidRPr="00D1056B" w:rsidRDefault="00D1056B" w:rsidP="00D1056B">
      <w:r>
        <w:t>All sections of FILM 220 can be turned into Honors credits section if you attend one of two films, and participate in the discussion of those films.  The films will be shown in the Honors College Room 166/167.  They will be shown in the evenings; the first in January and the second in February.</w:t>
      </w:r>
    </w:p>
    <w:p w14:paraId="1F38B768" w14:textId="77777777" w:rsidR="00D1056B" w:rsidRDefault="00D1056B" w:rsidP="00D1056B"/>
    <w:p w14:paraId="769F5973" w14:textId="1B9584B2" w:rsidR="00D1056B" w:rsidRPr="00D1056B" w:rsidRDefault="00D1056B" w:rsidP="00D1056B">
      <w:r>
        <w:rPr>
          <w:b/>
          <w:bCs/>
          <w:sz w:val="32"/>
          <w:szCs w:val="32"/>
        </w:rPr>
        <w:t xml:space="preserve">THEA 101 </w:t>
      </w:r>
      <w:r>
        <w:rPr>
          <w:b/>
          <w:bCs/>
          <w:sz w:val="32"/>
          <w:szCs w:val="32"/>
        </w:rPr>
        <w:tab/>
      </w:r>
      <w:r>
        <w:rPr>
          <w:b/>
          <w:bCs/>
          <w:sz w:val="32"/>
          <w:szCs w:val="32"/>
        </w:rPr>
        <w:tab/>
      </w:r>
      <w:r>
        <w:rPr>
          <w:b/>
          <w:bCs/>
          <w:sz w:val="32"/>
          <w:szCs w:val="32"/>
        </w:rPr>
        <w:tab/>
        <w:t>Introduction to Theater</w:t>
      </w:r>
      <w:r>
        <w:rPr>
          <w:b/>
          <w:bCs/>
          <w:sz w:val="32"/>
          <w:szCs w:val="32"/>
        </w:rPr>
        <w:br/>
      </w:r>
      <w:r>
        <w:t>All sections of THEA 101 can be turned into an Honors credits if you attend one of two films, and participate in the discussion of those films.  The films will be shown in the Honors College Room 166/167.  They will be shown in the evenings; the first in January and the second in February.</w:t>
      </w:r>
    </w:p>
    <w:p w14:paraId="042DB40C" w14:textId="1FA6A28D" w:rsidR="00901109" w:rsidRDefault="00901109" w:rsidP="00901109">
      <w:pPr>
        <w:pStyle w:val="Heading2"/>
      </w:pPr>
      <w:r>
        <w:t>MUSIC 105-</w:t>
      </w:r>
      <w:r w:rsidR="00BB2E0F">
        <w:t>003</w:t>
      </w:r>
      <w:r>
        <w:tab/>
      </w:r>
      <w:r>
        <w:tab/>
        <w:t>Intro to Pop/Rock Music</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2703"/>
        <w:gridCol w:w="2176"/>
        <w:gridCol w:w="3491"/>
        <w:gridCol w:w="2430"/>
      </w:tblGrid>
      <w:tr w:rsidR="00901109" w14:paraId="3777B3B2" w14:textId="77777777" w:rsidTr="00467307">
        <w:tc>
          <w:tcPr>
            <w:tcW w:w="2703" w:type="dxa"/>
          </w:tcPr>
          <w:p w14:paraId="6860E688" w14:textId="65248FD3" w:rsidR="00901109" w:rsidRDefault="00901109" w:rsidP="00467307">
            <w:pPr>
              <w:pBdr>
                <w:top w:val="nil"/>
                <w:left w:val="nil"/>
                <w:bottom w:val="nil"/>
                <w:right w:val="nil"/>
                <w:between w:val="nil"/>
              </w:pBdr>
              <w:rPr>
                <w:color w:val="000000"/>
              </w:rPr>
            </w:pPr>
            <w:r>
              <w:rPr>
                <w:color w:val="000000"/>
              </w:rPr>
              <w:t xml:space="preserve">Class # </w:t>
            </w:r>
            <w:r w:rsidR="00D1056B">
              <w:rPr>
                <w:color w:val="000000"/>
              </w:rPr>
              <w:t>14909</w:t>
            </w:r>
          </w:p>
        </w:tc>
        <w:tc>
          <w:tcPr>
            <w:tcW w:w="2176" w:type="dxa"/>
          </w:tcPr>
          <w:p w14:paraId="6878D5C2" w14:textId="77CDED4D" w:rsidR="00901109" w:rsidRPr="00873A68" w:rsidRDefault="00901109" w:rsidP="00467307">
            <w:pPr>
              <w:pBdr>
                <w:top w:val="nil"/>
                <w:left w:val="nil"/>
                <w:bottom w:val="nil"/>
                <w:right w:val="nil"/>
                <w:between w:val="nil"/>
              </w:pBdr>
              <w:jc w:val="center"/>
              <w:rPr>
                <w:color w:val="000000"/>
              </w:rPr>
            </w:pPr>
            <w:proofErr w:type="spellStart"/>
            <w:r w:rsidRPr="00873A68">
              <w:rPr>
                <w:color w:val="000000"/>
              </w:rPr>
              <w:t>MoWe</w:t>
            </w:r>
            <w:proofErr w:type="spellEnd"/>
            <w:r w:rsidRPr="00873A68">
              <w:rPr>
                <w:color w:val="000000"/>
              </w:rPr>
              <w:t xml:space="preserve"> 1:30-2:45pm</w:t>
            </w:r>
          </w:p>
        </w:tc>
        <w:tc>
          <w:tcPr>
            <w:tcW w:w="3491" w:type="dxa"/>
          </w:tcPr>
          <w:p w14:paraId="7EAD51F5" w14:textId="35080300" w:rsidR="00901109" w:rsidRPr="00873A68" w:rsidRDefault="00BB2E0F" w:rsidP="00901109">
            <w:pPr>
              <w:pBdr>
                <w:top w:val="nil"/>
                <w:left w:val="nil"/>
                <w:bottom w:val="nil"/>
                <w:right w:val="nil"/>
                <w:between w:val="nil"/>
              </w:pBdr>
              <w:rPr>
                <w:color w:val="000000"/>
              </w:rPr>
            </w:pPr>
            <w:r w:rsidRPr="00873A68">
              <w:rPr>
                <w:b/>
                <w:color w:val="000000"/>
              </w:rPr>
              <w:t xml:space="preserve">              </w:t>
            </w:r>
            <w:r w:rsidRPr="00873A68">
              <w:rPr>
                <w:color w:val="000000"/>
              </w:rPr>
              <w:t>Morrison Center C200</w:t>
            </w:r>
          </w:p>
        </w:tc>
        <w:tc>
          <w:tcPr>
            <w:tcW w:w="2430" w:type="dxa"/>
          </w:tcPr>
          <w:p w14:paraId="5A2E2614" w14:textId="3BD4E861" w:rsidR="00901109" w:rsidRPr="00873A68" w:rsidRDefault="00901109" w:rsidP="00901109">
            <w:pPr>
              <w:pBdr>
                <w:top w:val="nil"/>
                <w:left w:val="nil"/>
                <w:bottom w:val="nil"/>
                <w:right w:val="nil"/>
                <w:between w:val="nil"/>
              </w:pBdr>
              <w:jc w:val="right"/>
              <w:rPr>
                <w:color w:val="000000"/>
              </w:rPr>
            </w:pPr>
            <w:r w:rsidRPr="00873A68">
              <w:rPr>
                <w:color w:val="000000"/>
              </w:rPr>
              <w:t>Kim Ganong</w:t>
            </w:r>
          </w:p>
        </w:tc>
      </w:tr>
    </w:tbl>
    <w:p w14:paraId="0C43FF02" w14:textId="5BA1E0A4" w:rsidR="00901109" w:rsidRDefault="00901109">
      <w:pPr>
        <w:spacing w:after="0"/>
      </w:pPr>
      <w:r>
        <w:t>Survey of the history of rock and popular music from its beginnings in the nineteenth century to the present day.</w:t>
      </w:r>
    </w:p>
    <w:p w14:paraId="6638EAC8" w14:textId="77A1C827" w:rsidR="00F64527" w:rsidRDefault="00F64527" w:rsidP="00F64527">
      <w:pPr>
        <w:spacing w:after="0"/>
        <w:rPr>
          <w:rFonts w:asciiTheme="majorHAnsi" w:hAnsiTheme="majorHAnsi" w:cstheme="majorHAnsi"/>
        </w:rPr>
      </w:pPr>
    </w:p>
    <w:p w14:paraId="249DB250" w14:textId="77777777" w:rsidR="00332AEA" w:rsidRPr="00187CD9" w:rsidRDefault="00332AEA" w:rsidP="00332AEA">
      <w:pPr>
        <w:pStyle w:val="Heading1"/>
        <w:rPr>
          <w:shd w:val="clear" w:color="auto" w:fill="D9D9D9" w:themeFill="background1" w:themeFillShade="D9"/>
        </w:rPr>
      </w:pPr>
      <w:r>
        <w:rPr>
          <w:shd w:val="clear" w:color="auto" w:fill="D9D9D9" w:themeFill="background1" w:themeFillShade="D9"/>
        </w:rPr>
        <w:t>Foundations of Oral Communication (FC</w:t>
      </w:r>
      <w:r w:rsidRPr="00CC73DC">
        <w:rPr>
          <w:shd w:val="clear" w:color="auto" w:fill="D9D9D9" w:themeFill="background1" w:themeFillShade="D9"/>
        </w:rPr>
        <w:t>)</w:t>
      </w:r>
    </w:p>
    <w:p w14:paraId="50CE5EE2" w14:textId="10439D0B" w:rsidR="00332AEA" w:rsidRPr="00CC73DC" w:rsidRDefault="00332AEA" w:rsidP="00332AEA">
      <w:pPr>
        <w:pStyle w:val="Heading2"/>
      </w:pPr>
      <w:r w:rsidRPr="004F0380">
        <w:t xml:space="preserve">COMM </w:t>
      </w:r>
      <w:r>
        <w:t>101</w:t>
      </w:r>
      <w:r w:rsidRPr="00CC73DC">
        <w:tab/>
      </w:r>
      <w:r w:rsidRPr="00CC73DC">
        <w:tab/>
        <w:t>Fundamentals of Oral 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2788"/>
        <w:gridCol w:w="2702"/>
      </w:tblGrid>
      <w:tr w:rsidR="00332AEA" w:rsidRPr="00CC73DC" w14:paraId="31DA476A" w14:textId="77777777" w:rsidTr="00091D26">
        <w:tc>
          <w:tcPr>
            <w:tcW w:w="2700" w:type="dxa"/>
          </w:tcPr>
          <w:p w14:paraId="181AEA4E" w14:textId="48F23E0F" w:rsidR="00332AEA" w:rsidRPr="00332AEA" w:rsidRDefault="00332AEA" w:rsidP="00332AEA">
            <w:pPr>
              <w:pStyle w:val="NoSpacing"/>
              <w:rPr>
                <w:rFonts w:asciiTheme="majorHAnsi" w:hAnsiTheme="majorHAnsi" w:cstheme="majorHAnsi"/>
              </w:rPr>
            </w:pPr>
          </w:p>
        </w:tc>
        <w:tc>
          <w:tcPr>
            <w:tcW w:w="2610" w:type="dxa"/>
          </w:tcPr>
          <w:p w14:paraId="5B9B82E2" w14:textId="0B369B58" w:rsidR="00332AEA" w:rsidRPr="00332AEA" w:rsidRDefault="00332AEA" w:rsidP="00091D26">
            <w:pPr>
              <w:pStyle w:val="NoSpacing"/>
              <w:rPr>
                <w:rFonts w:asciiTheme="majorHAnsi" w:hAnsiTheme="majorHAnsi" w:cstheme="majorHAnsi"/>
                <w:b/>
              </w:rPr>
            </w:pPr>
          </w:p>
        </w:tc>
        <w:tc>
          <w:tcPr>
            <w:tcW w:w="2788" w:type="dxa"/>
          </w:tcPr>
          <w:p w14:paraId="77F8FC0E" w14:textId="38C225F3" w:rsidR="00332AEA" w:rsidRPr="00332AEA" w:rsidRDefault="00332AEA" w:rsidP="00091D26">
            <w:pPr>
              <w:pStyle w:val="NoSpacing"/>
              <w:jc w:val="center"/>
              <w:rPr>
                <w:rFonts w:asciiTheme="majorHAnsi" w:hAnsiTheme="majorHAnsi" w:cstheme="majorHAnsi"/>
              </w:rPr>
            </w:pPr>
          </w:p>
        </w:tc>
        <w:tc>
          <w:tcPr>
            <w:tcW w:w="2702" w:type="dxa"/>
          </w:tcPr>
          <w:p w14:paraId="25EA8AC4" w14:textId="3608BEC4" w:rsidR="00332AEA" w:rsidRPr="00332AEA" w:rsidRDefault="002C583D" w:rsidP="00091D26">
            <w:pPr>
              <w:pStyle w:val="NoSpacing"/>
              <w:jc w:val="right"/>
              <w:rPr>
                <w:rFonts w:asciiTheme="majorHAnsi" w:hAnsiTheme="majorHAnsi" w:cstheme="majorHAnsi"/>
                <w:b/>
              </w:rPr>
            </w:pPr>
            <w:proofErr w:type="spellStart"/>
            <w:r>
              <w:rPr>
                <w:rFonts w:asciiTheme="majorHAnsi" w:hAnsiTheme="majorHAnsi" w:cstheme="majorHAnsi"/>
              </w:rPr>
              <w:t>GerDonna</w:t>
            </w:r>
            <w:proofErr w:type="spellEnd"/>
            <w:r>
              <w:rPr>
                <w:rFonts w:asciiTheme="majorHAnsi" w:hAnsiTheme="majorHAnsi" w:cstheme="majorHAnsi"/>
              </w:rPr>
              <w:t xml:space="preserve"> Ellis</w:t>
            </w:r>
          </w:p>
        </w:tc>
      </w:tr>
    </w:tbl>
    <w:p w14:paraId="26DFD785" w14:textId="2C0529FF" w:rsidR="00434638" w:rsidRDefault="00FA2B97" w:rsidP="00FA2B97">
      <w:r>
        <w:br w:type="page"/>
      </w:r>
    </w:p>
    <w:p w14:paraId="00F6BE07" w14:textId="77777777" w:rsidR="00434638" w:rsidRDefault="00090191">
      <w:pPr>
        <w:pStyle w:val="Heading1"/>
        <w:spacing w:after="0"/>
      </w:pPr>
      <w:r>
        <w:lastRenderedPageBreak/>
        <w:t>Mathematics (Counts for Honors Flex Credits)</w:t>
      </w:r>
    </w:p>
    <w:p w14:paraId="14E4CC77" w14:textId="1A0FC17C" w:rsidR="00434638" w:rsidRDefault="00BB1D50">
      <w:pPr>
        <w:pStyle w:val="Heading2"/>
      </w:pPr>
      <w:r w:rsidRPr="001C0CAD">
        <w:t xml:space="preserve">MATH </w:t>
      </w:r>
      <w:r>
        <w:t>175-00</w:t>
      </w:r>
      <w:r w:rsidR="008A16DC">
        <w:t>5</w:t>
      </w:r>
      <w:r w:rsidR="00090191">
        <w:tab/>
      </w:r>
      <w:r w:rsidR="00090191">
        <w:tab/>
        <w:t>Calculus II</w:t>
      </w:r>
    </w:p>
    <w:tbl>
      <w:tblPr>
        <w:tblStyle w:val="a3"/>
        <w:tblW w:w="10800" w:type="dxa"/>
        <w:tblBorders>
          <w:top w:val="nil"/>
          <w:left w:val="nil"/>
          <w:bottom w:val="nil"/>
          <w:right w:val="nil"/>
          <w:insideH w:val="nil"/>
          <w:insideV w:val="nil"/>
        </w:tblBorders>
        <w:tblLayout w:type="fixed"/>
        <w:tblLook w:val="0400" w:firstRow="0" w:lastRow="0" w:firstColumn="0" w:lastColumn="0" w:noHBand="0" w:noVBand="1"/>
      </w:tblPr>
      <w:tblGrid>
        <w:gridCol w:w="2700"/>
        <w:gridCol w:w="2340"/>
        <w:gridCol w:w="3240"/>
        <w:gridCol w:w="2520"/>
      </w:tblGrid>
      <w:tr w:rsidR="00434638" w14:paraId="1F9584B7" w14:textId="77777777">
        <w:tc>
          <w:tcPr>
            <w:tcW w:w="2700" w:type="dxa"/>
          </w:tcPr>
          <w:p w14:paraId="2884B45F" w14:textId="59334A78" w:rsidR="00434638" w:rsidRDefault="00BB1D50">
            <w:pPr>
              <w:pBdr>
                <w:top w:val="nil"/>
                <w:left w:val="nil"/>
                <w:bottom w:val="nil"/>
                <w:right w:val="nil"/>
                <w:between w:val="nil"/>
              </w:pBdr>
              <w:rPr>
                <w:color w:val="000000"/>
              </w:rPr>
            </w:pPr>
            <w:r>
              <w:rPr>
                <w:color w:val="000000"/>
              </w:rPr>
              <w:t xml:space="preserve">Class # </w:t>
            </w:r>
            <w:r w:rsidR="008A16DC">
              <w:rPr>
                <w:color w:val="000000"/>
              </w:rPr>
              <w:t>107</w:t>
            </w:r>
            <w:r w:rsidR="00417003">
              <w:rPr>
                <w:color w:val="000000"/>
              </w:rPr>
              <w:t>40</w:t>
            </w:r>
          </w:p>
        </w:tc>
        <w:tc>
          <w:tcPr>
            <w:tcW w:w="2340" w:type="dxa"/>
          </w:tcPr>
          <w:p w14:paraId="060855E7" w14:textId="55B95AE1" w:rsidR="00434638" w:rsidRDefault="00BB1D50">
            <w:pPr>
              <w:pBdr>
                <w:top w:val="nil"/>
                <w:left w:val="nil"/>
                <w:bottom w:val="nil"/>
                <w:right w:val="nil"/>
                <w:between w:val="nil"/>
              </w:pBdr>
              <w:jc w:val="center"/>
              <w:rPr>
                <w:b/>
                <w:color w:val="000000"/>
              </w:rPr>
            </w:pPr>
            <w:proofErr w:type="spellStart"/>
            <w:r>
              <w:rPr>
                <w:color w:val="000000"/>
              </w:rPr>
              <w:t>MoWeFr</w:t>
            </w:r>
            <w:proofErr w:type="spellEnd"/>
            <w:r>
              <w:rPr>
                <w:color w:val="000000"/>
              </w:rPr>
              <w:t xml:space="preserve"> </w:t>
            </w:r>
            <w:r w:rsidR="008A16DC">
              <w:rPr>
                <w:color w:val="000000"/>
              </w:rPr>
              <w:t xml:space="preserve">1:30-2:45 </w:t>
            </w:r>
            <w:r w:rsidR="00090191">
              <w:rPr>
                <w:color w:val="000000"/>
              </w:rPr>
              <w:t xml:space="preserve">pm </w:t>
            </w:r>
          </w:p>
        </w:tc>
        <w:tc>
          <w:tcPr>
            <w:tcW w:w="3240" w:type="dxa"/>
          </w:tcPr>
          <w:p w14:paraId="08D42F4A" w14:textId="1DB6921B" w:rsidR="00434638" w:rsidRDefault="00BB1D50">
            <w:pPr>
              <w:pBdr>
                <w:top w:val="nil"/>
                <w:left w:val="nil"/>
                <w:bottom w:val="nil"/>
                <w:right w:val="nil"/>
                <w:between w:val="nil"/>
              </w:pBdr>
              <w:jc w:val="center"/>
              <w:rPr>
                <w:color w:val="000000"/>
              </w:rPr>
            </w:pPr>
            <w:r>
              <w:rPr>
                <w:color w:val="000000"/>
              </w:rPr>
              <w:t>Honors College, Rm 16</w:t>
            </w:r>
            <w:r w:rsidR="001C0CAD">
              <w:rPr>
                <w:color w:val="000000"/>
              </w:rPr>
              <w:t>6</w:t>
            </w:r>
          </w:p>
        </w:tc>
        <w:tc>
          <w:tcPr>
            <w:tcW w:w="2520" w:type="dxa"/>
          </w:tcPr>
          <w:p w14:paraId="4F26D3BB" w14:textId="5AF6AF61" w:rsidR="00434638" w:rsidRPr="00417003" w:rsidRDefault="00417003">
            <w:pPr>
              <w:pBdr>
                <w:top w:val="nil"/>
                <w:left w:val="nil"/>
                <w:bottom w:val="nil"/>
                <w:right w:val="nil"/>
                <w:between w:val="nil"/>
              </w:pBdr>
              <w:jc w:val="right"/>
              <w:rPr>
                <w:bCs/>
                <w:color w:val="000000"/>
              </w:rPr>
            </w:pPr>
            <w:r w:rsidRPr="00417003">
              <w:rPr>
                <w:bCs/>
                <w:color w:val="000000"/>
              </w:rPr>
              <w:t>Jennifer Buchholz</w:t>
            </w:r>
          </w:p>
        </w:tc>
      </w:tr>
    </w:tbl>
    <w:p w14:paraId="19E3BC69" w14:textId="219B3A95" w:rsidR="00434638" w:rsidRDefault="00090191">
      <w:pPr>
        <w:rPr>
          <w:highlight w:val="white"/>
        </w:rPr>
      </w:pPr>
      <w:r>
        <w:t xml:space="preserve">A continuation of MATH 170. Techniques of integration and calculation of antiderivatives. Applications of integration to physical models, including calculation of volume, moment, mass, and centroid. Informal convergence of sequences and series of real numbers. Taylor series, Taylor polynomials, and applications to approximation. Vectors, parametric curves, and polar coordinates. Credit cannot be earned for both MATH 175 and MATH 176. PREREQ: </w:t>
      </w:r>
      <w:r>
        <w:rPr>
          <w:highlight w:val="white"/>
        </w:rPr>
        <w:t>Prerequisite: MATH 143</w:t>
      </w:r>
      <w:r w:rsidR="001C0CAD">
        <w:rPr>
          <w:highlight w:val="white"/>
        </w:rPr>
        <w:t xml:space="preserve"> or MATH </w:t>
      </w:r>
      <w:r w:rsidR="004A6139">
        <w:rPr>
          <w:highlight w:val="white"/>
        </w:rPr>
        <w:t>149; MATH</w:t>
      </w:r>
      <w:r>
        <w:rPr>
          <w:highlight w:val="white"/>
        </w:rPr>
        <w:t xml:space="preserve"> 144</w:t>
      </w:r>
      <w:r w:rsidR="001C0CAD">
        <w:rPr>
          <w:highlight w:val="white"/>
        </w:rPr>
        <w:t xml:space="preserve"> and</w:t>
      </w:r>
      <w:r>
        <w:rPr>
          <w:highlight w:val="white"/>
        </w:rPr>
        <w:t xml:space="preserve"> MATH 170 or corresponding satisfactory placement score.</w:t>
      </w:r>
    </w:p>
    <w:p w14:paraId="50BFBAF2" w14:textId="77777777" w:rsidR="00434638" w:rsidRDefault="00090191">
      <w:pPr>
        <w:pStyle w:val="Heading1"/>
        <w:spacing w:after="0"/>
      </w:pPr>
      <w:r>
        <w:t>Foundations of Natural, Physical, and Applied Sciences (FN)</w:t>
      </w:r>
    </w:p>
    <w:p w14:paraId="000A86B4" w14:textId="04855C41" w:rsidR="00434638" w:rsidRDefault="00090191">
      <w:pPr>
        <w:pStyle w:val="Heading2"/>
      </w:pPr>
      <w:r w:rsidRPr="004F0380">
        <w:t>CHEM </w:t>
      </w:r>
      <w:r>
        <w:t>112-003</w:t>
      </w:r>
      <w:r>
        <w:tab/>
      </w:r>
      <w:r>
        <w:tab/>
        <w:t>General Chemistry II (4 credits with Lab)</w:t>
      </w:r>
    </w:p>
    <w:tbl>
      <w:tblPr>
        <w:tblStyle w:val="a4"/>
        <w:tblW w:w="10890" w:type="dxa"/>
        <w:tblBorders>
          <w:top w:val="nil"/>
          <w:left w:val="nil"/>
          <w:bottom w:val="nil"/>
          <w:right w:val="nil"/>
          <w:insideH w:val="nil"/>
          <w:insideV w:val="nil"/>
        </w:tblBorders>
        <w:tblLayout w:type="fixed"/>
        <w:tblLook w:val="0400" w:firstRow="0" w:lastRow="0" w:firstColumn="0" w:lastColumn="0" w:noHBand="0" w:noVBand="1"/>
      </w:tblPr>
      <w:tblGrid>
        <w:gridCol w:w="2790"/>
        <w:gridCol w:w="2520"/>
        <w:gridCol w:w="2790"/>
        <w:gridCol w:w="2790"/>
      </w:tblGrid>
      <w:tr w:rsidR="00434638" w14:paraId="2D92D63E" w14:textId="77777777" w:rsidTr="00CA003E">
        <w:tc>
          <w:tcPr>
            <w:tcW w:w="2790" w:type="dxa"/>
          </w:tcPr>
          <w:p w14:paraId="2EDE4BE2" w14:textId="67CA93A5" w:rsidR="00434638" w:rsidRDefault="00090191" w:rsidP="00633EEA">
            <w:r>
              <w:t>Class # 1</w:t>
            </w:r>
            <w:r w:rsidR="004F0380">
              <w:t>05</w:t>
            </w:r>
            <w:r w:rsidR="00D1056B">
              <w:t>20</w:t>
            </w:r>
          </w:p>
        </w:tc>
        <w:tc>
          <w:tcPr>
            <w:tcW w:w="2520" w:type="dxa"/>
          </w:tcPr>
          <w:p w14:paraId="2111E230" w14:textId="27B6E1F5" w:rsidR="00434638" w:rsidRPr="002457B7" w:rsidRDefault="00090191">
            <w:proofErr w:type="spellStart"/>
            <w:r w:rsidRPr="002457B7">
              <w:t>TuTh</w:t>
            </w:r>
            <w:proofErr w:type="spellEnd"/>
            <w:r w:rsidRPr="002457B7">
              <w:t xml:space="preserve"> 1</w:t>
            </w:r>
            <w:r w:rsidR="004B7FFD">
              <w:t>2:00</w:t>
            </w:r>
            <w:r w:rsidRPr="002457B7">
              <w:t>-1</w:t>
            </w:r>
            <w:r w:rsidR="00C07729">
              <w:t>:15 p.m.</w:t>
            </w:r>
          </w:p>
        </w:tc>
        <w:tc>
          <w:tcPr>
            <w:tcW w:w="2790" w:type="dxa"/>
          </w:tcPr>
          <w:p w14:paraId="461F1EAF" w14:textId="711719EE" w:rsidR="00434638" w:rsidRPr="002457B7" w:rsidRDefault="00BC3A0E">
            <w:pPr>
              <w:jc w:val="both"/>
            </w:pPr>
            <w:r>
              <w:t>Education</w:t>
            </w:r>
            <w:r w:rsidR="004F0380" w:rsidRPr="002457B7">
              <w:t xml:space="preserve"> </w:t>
            </w:r>
            <w:proofErr w:type="spellStart"/>
            <w:r w:rsidR="004F0380" w:rsidRPr="002457B7">
              <w:t>Bldg</w:t>
            </w:r>
            <w:proofErr w:type="spellEnd"/>
            <w:r w:rsidR="004F0380" w:rsidRPr="002457B7">
              <w:t xml:space="preserve">, Rm </w:t>
            </w:r>
            <w:r w:rsidR="008A16DC" w:rsidRPr="002457B7">
              <w:t>10</w:t>
            </w:r>
            <w:r>
              <w:t>9</w:t>
            </w:r>
          </w:p>
        </w:tc>
        <w:tc>
          <w:tcPr>
            <w:tcW w:w="2790" w:type="dxa"/>
          </w:tcPr>
          <w:p w14:paraId="32E8F1D9" w14:textId="463110C4" w:rsidR="00434638" w:rsidRPr="002457B7" w:rsidRDefault="00C07729">
            <w:pPr>
              <w:jc w:val="right"/>
            </w:pPr>
            <w:r>
              <w:t>Dale Russell</w:t>
            </w:r>
          </w:p>
        </w:tc>
      </w:tr>
    </w:tbl>
    <w:p w14:paraId="7531DC24" w14:textId="41BB4749" w:rsidR="00434638" w:rsidRDefault="00090191">
      <w:pPr>
        <w:spacing w:after="0"/>
        <w:rPr>
          <w:sz w:val="24"/>
          <w:szCs w:val="24"/>
        </w:rPr>
      </w:pPr>
      <w:r>
        <w:t xml:space="preserve">A continuation of CHEM 111 to include intermolecular forces, thermodynamics, chemical kinetics, chemical equilibrium in solution, acids and bases, oxidation-reduction, electrochemistry, and complex ions. </w:t>
      </w:r>
      <w:r>
        <w:rPr>
          <w:highlight w:val="white"/>
        </w:rPr>
        <w:t>PREREQ: MATH 143</w:t>
      </w:r>
      <w:r w:rsidR="004F0380">
        <w:rPr>
          <w:highlight w:val="white"/>
        </w:rPr>
        <w:t>, 144, 170</w:t>
      </w:r>
      <w:r>
        <w:rPr>
          <w:highlight w:val="white"/>
        </w:rPr>
        <w:t xml:space="preserve"> or successful completion of the CHEM 111 Math exam, CHEM 111 and CHEM 111L. Co-requisite: CHEM 112L</w:t>
      </w:r>
      <w:r w:rsidR="004F0380">
        <w:rPr>
          <w:highlight w:val="white"/>
        </w:rPr>
        <w:t>-003 or-011</w:t>
      </w:r>
      <w:r>
        <w:rPr>
          <w:highlight w:val="white"/>
        </w:rPr>
        <w:t>.</w:t>
      </w:r>
    </w:p>
    <w:p w14:paraId="14D74632" w14:textId="749F83A7" w:rsidR="00434638" w:rsidRDefault="00090191">
      <w:pPr>
        <w:spacing w:after="0"/>
        <w:rPr>
          <w:b/>
          <w:sz w:val="24"/>
          <w:szCs w:val="24"/>
        </w:rPr>
      </w:pPr>
      <w:r>
        <w:rPr>
          <w:b/>
          <w:sz w:val="24"/>
          <w:szCs w:val="24"/>
        </w:rPr>
        <w:t xml:space="preserve">NOTE:  </w:t>
      </w:r>
      <w:r w:rsidRPr="004A6139">
        <w:rPr>
          <w:bCs/>
          <w:i/>
          <w:iCs/>
          <w:sz w:val="24"/>
          <w:szCs w:val="24"/>
        </w:rPr>
        <w:t>Must also take CHE</w:t>
      </w:r>
      <w:r w:rsidR="00633EEA" w:rsidRPr="004A6139">
        <w:rPr>
          <w:bCs/>
          <w:i/>
          <w:iCs/>
          <w:sz w:val="24"/>
          <w:szCs w:val="24"/>
        </w:rPr>
        <w:t>M 112L Section 003</w:t>
      </w:r>
      <w:r w:rsidR="00134231">
        <w:rPr>
          <w:bCs/>
          <w:i/>
          <w:iCs/>
          <w:sz w:val="24"/>
          <w:szCs w:val="24"/>
        </w:rPr>
        <w:t>, Section 007,</w:t>
      </w:r>
      <w:r w:rsidR="00633EEA" w:rsidRPr="004A6139">
        <w:rPr>
          <w:bCs/>
          <w:i/>
          <w:iCs/>
          <w:sz w:val="24"/>
          <w:szCs w:val="24"/>
        </w:rPr>
        <w:t xml:space="preserve"> or Section 01</w:t>
      </w:r>
      <w:r w:rsidR="004F0380" w:rsidRPr="004A6139">
        <w:rPr>
          <w:bCs/>
          <w:i/>
          <w:iCs/>
          <w:sz w:val="24"/>
          <w:szCs w:val="24"/>
        </w:rPr>
        <w:t>1</w:t>
      </w:r>
      <w:r w:rsidRPr="004A6139">
        <w:rPr>
          <w:bCs/>
          <w:i/>
          <w:iCs/>
          <w:sz w:val="24"/>
          <w:szCs w:val="24"/>
        </w:rPr>
        <w:t>. Students who do not attend the first session of their enrolled lab will immediately be dropped from both the lab and lecture.</w:t>
      </w:r>
      <w:r>
        <w:rPr>
          <w:b/>
          <w:sz w:val="24"/>
          <w:szCs w:val="24"/>
        </w:rPr>
        <w:t xml:space="preserve"> </w:t>
      </w:r>
    </w:p>
    <w:p w14:paraId="21AC9C0C" w14:textId="77777777" w:rsidR="00434638" w:rsidRDefault="00434638">
      <w:pPr>
        <w:spacing w:after="0"/>
        <w:rPr>
          <w:b/>
          <w:sz w:val="16"/>
          <w:szCs w:val="16"/>
        </w:rPr>
      </w:pPr>
    </w:p>
    <w:p w14:paraId="75EB2E74" w14:textId="715C7567" w:rsidR="00434638" w:rsidRDefault="00090191">
      <w:pPr>
        <w:pStyle w:val="Heading2"/>
        <w:spacing w:before="0"/>
      </w:pPr>
      <w:r w:rsidRPr="004F0380">
        <w:t xml:space="preserve">CHEM </w:t>
      </w:r>
      <w:r>
        <w:t>112L-</w:t>
      </w:r>
      <w:r w:rsidR="00197A0D">
        <w:t>003</w:t>
      </w:r>
      <w:r w:rsidR="00197A0D">
        <w:tab/>
      </w:r>
      <w:r>
        <w:tab/>
        <w:t>General Chemistry II Lab</w:t>
      </w:r>
    </w:p>
    <w:tbl>
      <w:tblPr>
        <w:tblStyle w:val="a5"/>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470033AA" w14:textId="77777777">
        <w:trPr>
          <w:trHeight w:val="269"/>
        </w:trPr>
        <w:tc>
          <w:tcPr>
            <w:tcW w:w="2782" w:type="dxa"/>
          </w:tcPr>
          <w:p w14:paraId="5A621DE3" w14:textId="21045C57" w:rsidR="00434638" w:rsidRDefault="00B90616">
            <w:r>
              <w:t xml:space="preserve">Class # </w:t>
            </w:r>
            <w:r w:rsidR="004F0380" w:rsidRPr="002457B7">
              <w:t>10</w:t>
            </w:r>
            <w:r w:rsidR="008A16DC" w:rsidRPr="002457B7">
              <w:t>6</w:t>
            </w:r>
            <w:r w:rsidR="00C07729">
              <w:t>48</w:t>
            </w:r>
          </w:p>
        </w:tc>
        <w:tc>
          <w:tcPr>
            <w:tcW w:w="2560" w:type="dxa"/>
          </w:tcPr>
          <w:p w14:paraId="01217026" w14:textId="77777777" w:rsidR="00434638" w:rsidRDefault="00090191">
            <w:r>
              <w:t>Tu 1:30-4:15pm</w:t>
            </w:r>
          </w:p>
        </w:tc>
        <w:tc>
          <w:tcPr>
            <w:tcW w:w="2734" w:type="dxa"/>
          </w:tcPr>
          <w:p w14:paraId="7AD81DBE" w14:textId="79C73FD5" w:rsidR="00434638" w:rsidRDefault="00090191">
            <w:pPr>
              <w:jc w:val="both"/>
            </w:pPr>
            <w:r>
              <w:t xml:space="preserve">Science Bldg. </w:t>
            </w:r>
            <w:r w:rsidR="004F0380">
              <w:t xml:space="preserve">Rm </w:t>
            </w:r>
            <w:r>
              <w:t>361</w:t>
            </w:r>
          </w:p>
        </w:tc>
        <w:tc>
          <w:tcPr>
            <w:tcW w:w="2782" w:type="dxa"/>
          </w:tcPr>
          <w:p w14:paraId="4FFA0E37" w14:textId="498F7177" w:rsidR="00434638" w:rsidRDefault="00C07729">
            <w:pPr>
              <w:jc w:val="right"/>
            </w:pPr>
            <w:r>
              <w:t>TBD</w:t>
            </w:r>
          </w:p>
        </w:tc>
      </w:tr>
    </w:tbl>
    <w:p w14:paraId="6DCAD8DF" w14:textId="77777777" w:rsidR="00434638" w:rsidRDefault="00090191">
      <w:pPr>
        <w:spacing w:after="0"/>
      </w:pPr>
      <w:r>
        <w:t>Lab to accompany CHEM 112. COREQ: CHEM 112.</w:t>
      </w:r>
    </w:p>
    <w:p w14:paraId="19EED43B" w14:textId="77777777" w:rsidR="00434638" w:rsidRDefault="00434638">
      <w:pPr>
        <w:spacing w:after="0"/>
      </w:pPr>
    </w:p>
    <w:p w14:paraId="72B4F2E9" w14:textId="4A68C8D2" w:rsidR="00197A0D" w:rsidRDefault="00197A0D" w:rsidP="00197A0D">
      <w:pPr>
        <w:pStyle w:val="Heading2"/>
        <w:spacing w:before="0"/>
      </w:pPr>
      <w:r w:rsidRPr="004F0380">
        <w:t xml:space="preserve">CHEM </w:t>
      </w:r>
      <w:r>
        <w:t>112L-011</w:t>
      </w:r>
      <w:r>
        <w:tab/>
      </w:r>
      <w:r>
        <w:tab/>
        <w:t>General Chemistry II Lab</w:t>
      </w:r>
    </w:p>
    <w:tbl>
      <w:tblPr>
        <w:tblStyle w:val="a6"/>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197A0D" w14:paraId="359F4793" w14:textId="77777777" w:rsidTr="00467307">
        <w:trPr>
          <w:trHeight w:val="269"/>
        </w:trPr>
        <w:tc>
          <w:tcPr>
            <w:tcW w:w="2782" w:type="dxa"/>
          </w:tcPr>
          <w:p w14:paraId="22D7C617" w14:textId="33615813" w:rsidR="00197A0D" w:rsidRDefault="00197A0D" w:rsidP="00467307">
            <w:r>
              <w:t>Class # 10</w:t>
            </w:r>
            <w:r w:rsidR="00BC3A0E">
              <w:t>689</w:t>
            </w:r>
          </w:p>
        </w:tc>
        <w:tc>
          <w:tcPr>
            <w:tcW w:w="2560" w:type="dxa"/>
          </w:tcPr>
          <w:p w14:paraId="4AD71421" w14:textId="3C856873" w:rsidR="00197A0D" w:rsidRDefault="00197A0D" w:rsidP="00467307">
            <w:r>
              <w:t>Th 1:30-4:15pm</w:t>
            </w:r>
          </w:p>
        </w:tc>
        <w:tc>
          <w:tcPr>
            <w:tcW w:w="2734" w:type="dxa"/>
          </w:tcPr>
          <w:p w14:paraId="382C2389" w14:textId="77777777" w:rsidR="00197A0D" w:rsidRDefault="00197A0D" w:rsidP="00467307">
            <w:pPr>
              <w:jc w:val="both"/>
            </w:pPr>
            <w:r>
              <w:t>Science Bldg. Rm 361</w:t>
            </w:r>
          </w:p>
        </w:tc>
        <w:tc>
          <w:tcPr>
            <w:tcW w:w="2782" w:type="dxa"/>
          </w:tcPr>
          <w:p w14:paraId="105C07AE" w14:textId="12E076B1" w:rsidR="00197A0D" w:rsidRDefault="00C07729" w:rsidP="00467307">
            <w:pPr>
              <w:jc w:val="right"/>
            </w:pPr>
            <w:r>
              <w:t>TBD</w:t>
            </w:r>
          </w:p>
        </w:tc>
      </w:tr>
    </w:tbl>
    <w:p w14:paraId="3A899012" w14:textId="77777777" w:rsidR="00197A0D" w:rsidRDefault="00197A0D" w:rsidP="00197A0D">
      <w:pPr>
        <w:spacing w:after="0"/>
      </w:pPr>
      <w:r>
        <w:t>COREQ: CHEM 112.</w:t>
      </w:r>
    </w:p>
    <w:p w14:paraId="3BE9EB6F" w14:textId="77777777" w:rsidR="00220815" w:rsidRDefault="00220815">
      <w:pPr>
        <w:spacing w:after="0"/>
      </w:pPr>
    </w:p>
    <w:p w14:paraId="3732E7E8" w14:textId="268A9448" w:rsidR="009D2FB8" w:rsidRDefault="009D2FB8" w:rsidP="009D2FB8">
      <w:pPr>
        <w:pStyle w:val="Heading2"/>
        <w:spacing w:before="0"/>
      </w:pPr>
      <w:r w:rsidRPr="009D2FB8">
        <w:t xml:space="preserve">PHYS </w:t>
      </w:r>
      <w:r>
        <w:t>105-002</w:t>
      </w:r>
      <w:r>
        <w:tab/>
        <w:t xml:space="preserve">    </w:t>
      </w:r>
      <w:r>
        <w:tab/>
        <w:t>Stars and Cosmology</w:t>
      </w:r>
      <w:r w:rsidR="00B850F6">
        <w:t xml:space="preserve"> (4 credits with Lab)</w:t>
      </w:r>
    </w:p>
    <w:tbl>
      <w:tblPr>
        <w:tblStyle w:val="a6"/>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9D2FB8" w14:paraId="29F37C72" w14:textId="77777777" w:rsidTr="00790E8C">
        <w:trPr>
          <w:trHeight w:val="269"/>
        </w:trPr>
        <w:tc>
          <w:tcPr>
            <w:tcW w:w="2782" w:type="dxa"/>
          </w:tcPr>
          <w:p w14:paraId="36F77D6F" w14:textId="1DDECCF7" w:rsidR="009D2FB8" w:rsidRDefault="009D2FB8" w:rsidP="00790E8C">
            <w:r>
              <w:t>Class # 1</w:t>
            </w:r>
            <w:r w:rsidR="00197A0D">
              <w:t>3</w:t>
            </w:r>
            <w:r w:rsidR="00BC3A0E">
              <w:t>533</w:t>
            </w:r>
          </w:p>
        </w:tc>
        <w:tc>
          <w:tcPr>
            <w:tcW w:w="2560" w:type="dxa"/>
          </w:tcPr>
          <w:p w14:paraId="4F93D01C" w14:textId="3CE5D83C" w:rsidR="009D2FB8" w:rsidRDefault="009D2FB8" w:rsidP="00790E8C">
            <w:proofErr w:type="spellStart"/>
            <w:r>
              <w:t>WeFr</w:t>
            </w:r>
            <w:proofErr w:type="spellEnd"/>
            <w:r>
              <w:t xml:space="preserve"> 1:30pm-2:45pm</w:t>
            </w:r>
          </w:p>
        </w:tc>
        <w:tc>
          <w:tcPr>
            <w:tcW w:w="2734" w:type="dxa"/>
          </w:tcPr>
          <w:p w14:paraId="74A39244" w14:textId="59A209BD" w:rsidR="009D2FB8" w:rsidRDefault="009D2FB8" w:rsidP="00790E8C">
            <w:pPr>
              <w:jc w:val="both"/>
            </w:pPr>
            <w:r>
              <w:t xml:space="preserve">Multipurpose </w:t>
            </w:r>
            <w:proofErr w:type="spellStart"/>
            <w:r>
              <w:t>Bldg</w:t>
            </w:r>
            <w:proofErr w:type="spellEnd"/>
            <w:r>
              <w:t>, Rm 101</w:t>
            </w:r>
          </w:p>
        </w:tc>
        <w:tc>
          <w:tcPr>
            <w:tcW w:w="2782" w:type="dxa"/>
          </w:tcPr>
          <w:p w14:paraId="422F4193" w14:textId="133E73E4" w:rsidR="009D2FB8" w:rsidRDefault="009D2FB8" w:rsidP="00790E8C">
            <w:pPr>
              <w:jc w:val="right"/>
            </w:pPr>
            <w:r>
              <w:rPr>
                <w:sz w:val="23"/>
                <w:szCs w:val="23"/>
                <w:highlight w:val="white"/>
              </w:rPr>
              <w:t>Tiffany Watkins</w:t>
            </w:r>
          </w:p>
        </w:tc>
      </w:tr>
    </w:tbl>
    <w:p w14:paraId="08819E06" w14:textId="518D26B8" w:rsidR="009D2FB8" w:rsidRDefault="009D2FB8" w:rsidP="00AA7AD4">
      <w:pPr>
        <w:spacing w:after="0"/>
      </w:pPr>
      <w:r>
        <w:t>Lab to accompany PHYS 105. COREQ: PHYS 105 Lab A.</w:t>
      </w:r>
    </w:p>
    <w:p w14:paraId="2F1332F7" w14:textId="77777777" w:rsidR="00AA7AD4" w:rsidRPr="00AA7AD4" w:rsidRDefault="00AA7AD4" w:rsidP="00AA7AD4">
      <w:pPr>
        <w:spacing w:after="0"/>
      </w:pPr>
    </w:p>
    <w:p w14:paraId="17F9DBD7" w14:textId="19DE842E" w:rsidR="00220815" w:rsidRDefault="009C599E" w:rsidP="00220815">
      <w:pPr>
        <w:pStyle w:val="Heading2"/>
        <w:spacing w:before="0"/>
      </w:pPr>
      <w:r w:rsidRPr="009D2FB8">
        <w:t xml:space="preserve">PHYS </w:t>
      </w:r>
      <w:r>
        <w:t>105-</w:t>
      </w:r>
      <w:r w:rsidR="001C0CAD">
        <w:t>A</w:t>
      </w:r>
      <w:r w:rsidR="00220815">
        <w:tab/>
      </w:r>
      <w:r>
        <w:t xml:space="preserve">    </w:t>
      </w:r>
      <w:r>
        <w:tab/>
        <w:t>Stars and Cosmology Lab</w:t>
      </w:r>
    </w:p>
    <w:tbl>
      <w:tblPr>
        <w:tblStyle w:val="a6"/>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220815" w14:paraId="38C30D0C" w14:textId="77777777" w:rsidTr="00C11C82">
        <w:trPr>
          <w:trHeight w:val="269"/>
        </w:trPr>
        <w:tc>
          <w:tcPr>
            <w:tcW w:w="2782" w:type="dxa"/>
          </w:tcPr>
          <w:p w14:paraId="67738AC3" w14:textId="4348B37D" w:rsidR="00220815" w:rsidRDefault="00220815" w:rsidP="00C11C82">
            <w:r>
              <w:t xml:space="preserve">Class # </w:t>
            </w:r>
            <w:r w:rsidR="001C0CAD">
              <w:t>10</w:t>
            </w:r>
            <w:r w:rsidR="00197A0D">
              <w:t>3</w:t>
            </w:r>
            <w:r w:rsidR="00BC3A0E">
              <w:t>66</w:t>
            </w:r>
          </w:p>
        </w:tc>
        <w:tc>
          <w:tcPr>
            <w:tcW w:w="2560" w:type="dxa"/>
          </w:tcPr>
          <w:p w14:paraId="569F5BDE" w14:textId="62235676" w:rsidR="00220815" w:rsidRDefault="001C0CAD" w:rsidP="00C11C82">
            <w:r>
              <w:t>Tu</w:t>
            </w:r>
            <w:r w:rsidR="009C599E">
              <w:t xml:space="preserve"> </w:t>
            </w:r>
            <w:r>
              <w:t>9</w:t>
            </w:r>
            <w:r w:rsidR="009C599E">
              <w:t>:</w:t>
            </w:r>
            <w:r>
              <w:t>0</w:t>
            </w:r>
            <w:r w:rsidR="009C599E">
              <w:t>0am-1</w:t>
            </w:r>
            <w:r>
              <w:t>1</w:t>
            </w:r>
            <w:r w:rsidR="009C599E">
              <w:t>:</w:t>
            </w:r>
            <w:r>
              <w:t>0</w:t>
            </w:r>
            <w:r w:rsidR="009C599E">
              <w:t>0</w:t>
            </w:r>
            <w:r>
              <w:t>a</w:t>
            </w:r>
            <w:r w:rsidR="009C599E">
              <w:t>m</w:t>
            </w:r>
          </w:p>
        </w:tc>
        <w:tc>
          <w:tcPr>
            <w:tcW w:w="2734" w:type="dxa"/>
          </w:tcPr>
          <w:p w14:paraId="3A94253F" w14:textId="77777777" w:rsidR="00220815" w:rsidRDefault="009C599E" w:rsidP="00C11C82">
            <w:pPr>
              <w:jc w:val="both"/>
            </w:pPr>
            <w:r>
              <w:t xml:space="preserve">Multipurpose </w:t>
            </w:r>
            <w:proofErr w:type="spellStart"/>
            <w:r>
              <w:t>Bldg</w:t>
            </w:r>
            <w:proofErr w:type="spellEnd"/>
            <w:r>
              <w:t>, Rm 301</w:t>
            </w:r>
          </w:p>
        </w:tc>
        <w:tc>
          <w:tcPr>
            <w:tcW w:w="2782" w:type="dxa"/>
          </w:tcPr>
          <w:p w14:paraId="6065B44E" w14:textId="1750015B" w:rsidR="00220815" w:rsidRDefault="009D2FB8" w:rsidP="00C11C82">
            <w:pPr>
              <w:jc w:val="right"/>
            </w:pPr>
            <w:r>
              <w:rPr>
                <w:sz w:val="23"/>
                <w:szCs w:val="23"/>
                <w:highlight w:val="white"/>
              </w:rPr>
              <w:t>Brian Jackson</w:t>
            </w:r>
          </w:p>
        </w:tc>
      </w:tr>
    </w:tbl>
    <w:p w14:paraId="73660354" w14:textId="2EE2C319" w:rsidR="00332AEA" w:rsidRPr="00B850F6" w:rsidRDefault="00197A0D">
      <w:pPr>
        <w:spacing w:after="0"/>
      </w:pPr>
      <w:r>
        <w:t xml:space="preserve">An exploration of star formation and evolution, black holes, galaxies, and cosmology. Explores how the ideas of Albert Einstein, Stephen Hawking, and others form our understanding of the universe. </w:t>
      </w:r>
      <w:r w:rsidR="00220815">
        <w:t xml:space="preserve">Lab to accompany </w:t>
      </w:r>
      <w:r w:rsidR="009C599E">
        <w:t>PHYS 105</w:t>
      </w:r>
      <w:r w:rsidR="00220815">
        <w:t xml:space="preserve">. </w:t>
      </w:r>
      <w:bookmarkStart w:id="0" w:name="_yky746338bqj" w:colFirst="0" w:colLast="0"/>
      <w:bookmarkEnd w:id="0"/>
    </w:p>
    <w:p w14:paraId="1F86BA6B" w14:textId="25332D47" w:rsidR="00332AEA" w:rsidRDefault="008F2C98" w:rsidP="008F2C98">
      <w:pPr>
        <w:rPr>
          <w:highlight w:val="white"/>
        </w:rPr>
      </w:pPr>
      <w:r>
        <w:rPr>
          <w:highlight w:val="white"/>
        </w:rPr>
        <w:br w:type="page"/>
      </w:r>
    </w:p>
    <w:p w14:paraId="75F71E04" w14:textId="77777777" w:rsidR="00434638" w:rsidRDefault="00090191">
      <w:pPr>
        <w:pStyle w:val="Heading1"/>
      </w:pPr>
      <w:r>
        <w:lastRenderedPageBreak/>
        <w:t>University Foundations</w:t>
      </w:r>
    </w:p>
    <w:p w14:paraId="0D1856AF" w14:textId="77777777" w:rsidR="00AA7AD4" w:rsidRDefault="00AA7AD4" w:rsidP="00AA7AD4">
      <w:pPr>
        <w:pStyle w:val="Heading2"/>
        <w:spacing w:before="0"/>
      </w:pPr>
      <w:r w:rsidRPr="00B850F6">
        <w:t>UF </w:t>
      </w:r>
      <w:r>
        <w:t>200-030</w:t>
      </w:r>
      <w:r>
        <w:tab/>
      </w:r>
      <w:r>
        <w:tab/>
        <w:t>Foundations of Ethics &amp; Diversity: Deviance</w:t>
      </w:r>
    </w:p>
    <w:tbl>
      <w:tblPr>
        <w:tblStyle w:val="aa"/>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603"/>
        <w:gridCol w:w="2691"/>
        <w:gridCol w:w="2782"/>
      </w:tblGrid>
      <w:tr w:rsidR="00AA7AD4" w14:paraId="163111F7" w14:textId="77777777" w:rsidTr="005A45C5">
        <w:trPr>
          <w:trHeight w:val="269"/>
        </w:trPr>
        <w:tc>
          <w:tcPr>
            <w:tcW w:w="2782" w:type="dxa"/>
          </w:tcPr>
          <w:p w14:paraId="79C23C0E" w14:textId="5F5C221E" w:rsidR="00AA7AD4" w:rsidRDefault="00AA7AD4" w:rsidP="005A45C5">
            <w:r>
              <w:t>Class # 11</w:t>
            </w:r>
            <w:r w:rsidR="00E414CF">
              <w:t>235</w:t>
            </w:r>
          </w:p>
        </w:tc>
        <w:tc>
          <w:tcPr>
            <w:tcW w:w="2603" w:type="dxa"/>
          </w:tcPr>
          <w:p w14:paraId="2B86E60A" w14:textId="7CEACC44" w:rsidR="00AA7AD4" w:rsidRDefault="00AA7AD4" w:rsidP="005A45C5">
            <w:proofErr w:type="spellStart"/>
            <w:r>
              <w:t>MoWe</w:t>
            </w:r>
            <w:proofErr w:type="spellEnd"/>
            <w:r>
              <w:t xml:space="preserve"> </w:t>
            </w:r>
            <w:r w:rsidR="00E414CF">
              <w:t>1:30</w:t>
            </w:r>
            <w:r>
              <w:t>-</w:t>
            </w:r>
            <w:r w:rsidR="00E414CF">
              <w:t>2:45</w:t>
            </w:r>
            <w:r>
              <w:t>pm</w:t>
            </w:r>
          </w:p>
        </w:tc>
        <w:tc>
          <w:tcPr>
            <w:tcW w:w="2691" w:type="dxa"/>
          </w:tcPr>
          <w:p w14:paraId="7133D855" w14:textId="2757DCFD" w:rsidR="00AA7AD4" w:rsidRDefault="00AA7AD4" w:rsidP="005A45C5">
            <w:pPr>
              <w:jc w:val="both"/>
            </w:pPr>
            <w:r>
              <w:t>ILC Rm 204</w:t>
            </w:r>
          </w:p>
        </w:tc>
        <w:tc>
          <w:tcPr>
            <w:tcW w:w="2782" w:type="dxa"/>
          </w:tcPr>
          <w:p w14:paraId="6CFF38C0" w14:textId="4DAAD1E3" w:rsidR="00AA7AD4" w:rsidRDefault="00E414CF" w:rsidP="005A45C5">
            <w:pPr>
              <w:ind w:right="60"/>
              <w:jc w:val="right"/>
            </w:pPr>
            <w:r>
              <w:t>Matthew Recla</w:t>
            </w:r>
          </w:p>
        </w:tc>
      </w:tr>
    </w:tbl>
    <w:p w14:paraId="738B0014" w14:textId="4B92CE5D" w:rsidR="00AA7AD4" w:rsidRPr="00417003" w:rsidRDefault="00417003" w:rsidP="00AA7AD4">
      <w:r w:rsidRPr="00417003">
        <w:t>For most of our country's history, the national motto was E pluribus unum, "From many, one." Yet today, Americans seem increasingly divided over all sorts of issues, whether political, economic, social, or religious. Is it still possible to sustain unity through diversity? In this UF 200 section, we'll explore the idea of an American identity and ask whether we have, or could create, a common ethics or set of values out of our diverse perspectives. We'll discuss important values such as freedom and citizenship, equality and diversity, and "pursuit of happiness." We'll also put those values to the test by applying them to some of the most challenging issues of our times (as selected by you!). If you think it's important (and maybe fun?!) to explore big ideas and engage in constructive dialogue with your classmates across diverse perspectives, this course is for you.</w:t>
      </w:r>
      <w:r w:rsidR="00AA7AD4" w:rsidRPr="00417003">
        <w:t xml:space="preserve"> </w:t>
      </w:r>
    </w:p>
    <w:p w14:paraId="3737C54E" w14:textId="6AEAD904" w:rsidR="00AA7AD4" w:rsidRDefault="00AA7AD4" w:rsidP="00AA7AD4">
      <w:pPr>
        <w:pStyle w:val="Heading2"/>
        <w:spacing w:before="0"/>
      </w:pPr>
      <w:r w:rsidRPr="00B850F6">
        <w:t>UF </w:t>
      </w:r>
      <w:r>
        <w:t>200-031</w:t>
      </w:r>
      <w:r>
        <w:tab/>
      </w:r>
      <w:r>
        <w:tab/>
        <w:t>Foundations of Ethics &amp; Diversity: SCI-FI Writing</w:t>
      </w:r>
    </w:p>
    <w:tbl>
      <w:tblPr>
        <w:tblStyle w:val="aa"/>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693"/>
        <w:gridCol w:w="2601"/>
        <w:gridCol w:w="2782"/>
      </w:tblGrid>
      <w:tr w:rsidR="00AA7AD4" w14:paraId="497E3CFA" w14:textId="77777777" w:rsidTr="005A45C5">
        <w:trPr>
          <w:trHeight w:val="333"/>
        </w:trPr>
        <w:tc>
          <w:tcPr>
            <w:tcW w:w="2782" w:type="dxa"/>
          </w:tcPr>
          <w:p w14:paraId="4B74BF15" w14:textId="7D21C275" w:rsidR="00AA7AD4" w:rsidRDefault="00AA7AD4" w:rsidP="005A45C5">
            <w:r>
              <w:t>Class # 12</w:t>
            </w:r>
            <w:r w:rsidR="00E414CF">
              <w:t>315</w:t>
            </w:r>
          </w:p>
        </w:tc>
        <w:tc>
          <w:tcPr>
            <w:tcW w:w="2693" w:type="dxa"/>
          </w:tcPr>
          <w:p w14:paraId="58D35880" w14:textId="7552365E" w:rsidR="00AA7AD4" w:rsidRDefault="00E414CF" w:rsidP="005A45C5">
            <w:r>
              <w:t>Tu/Th 9:00-10:15a</w:t>
            </w:r>
            <w:r w:rsidR="00AA7AD4">
              <w:t>m</w:t>
            </w:r>
          </w:p>
        </w:tc>
        <w:tc>
          <w:tcPr>
            <w:tcW w:w="2601" w:type="dxa"/>
          </w:tcPr>
          <w:p w14:paraId="3EF71877" w14:textId="351823BA" w:rsidR="00AA7AD4" w:rsidRDefault="00AA7AD4" w:rsidP="005A45C5">
            <w:pPr>
              <w:jc w:val="both"/>
            </w:pPr>
            <w:r>
              <w:t xml:space="preserve">ILC </w:t>
            </w:r>
            <w:r w:rsidR="00CA003E">
              <w:t xml:space="preserve">Rm </w:t>
            </w:r>
            <w:r>
              <w:t>20</w:t>
            </w:r>
            <w:r w:rsidR="00E414CF">
              <w:t>2</w:t>
            </w:r>
          </w:p>
        </w:tc>
        <w:tc>
          <w:tcPr>
            <w:tcW w:w="2782" w:type="dxa"/>
          </w:tcPr>
          <w:p w14:paraId="287271A3" w14:textId="44A68C45" w:rsidR="00AA7AD4" w:rsidRDefault="00E414CF" w:rsidP="005A45C5">
            <w:pPr>
              <w:ind w:right="60"/>
              <w:jc w:val="right"/>
            </w:pPr>
            <w:r>
              <w:t>Beret Norman</w:t>
            </w:r>
          </w:p>
        </w:tc>
      </w:tr>
    </w:tbl>
    <w:p w14:paraId="7D497BE6" w14:textId="77777777" w:rsidR="00417003" w:rsidRPr="00417003" w:rsidRDefault="00417003" w:rsidP="00417003">
      <w:r w:rsidRPr="00417003">
        <w:t>What aspects of the past are being remembered in the 20th and 21st centuries? How do memorials and museums add to the remembrance culture discourse and how do they reflect attempts to define and redefine the community’s / a nation’s narratives and memories? This course will move from local, state, and national discussions of remembrance and memory culture, to the more specific "culture of remembrance" ("</w:t>
      </w:r>
      <w:proofErr w:type="spellStart"/>
      <w:r w:rsidRPr="00417003">
        <w:t>Erinnerungskultur</w:t>
      </w:r>
      <w:proofErr w:type="spellEnd"/>
      <w:proofErr w:type="gramStart"/>
      <w:r w:rsidRPr="00417003">
        <w:t>")--</w:t>
      </w:r>
      <w:proofErr w:type="gramEnd"/>
      <w:r w:rsidRPr="00417003">
        <w:t>or confronting Nazi-era crimes by acknowledging responsibility for the Holocaust–in Germany. </w:t>
      </w:r>
    </w:p>
    <w:p w14:paraId="07232437" w14:textId="77777777" w:rsidR="00417003" w:rsidRPr="00417003" w:rsidRDefault="00417003" w:rsidP="00417003">
      <w:r w:rsidRPr="00417003">
        <w:t>This course has an *optional* study abroad component where students would have the opportunity to go on a faculty-led trip to Berlin in Summer 2025 (July). Separate study abroad program fees would apply.</w:t>
      </w:r>
    </w:p>
    <w:p w14:paraId="4E945601" w14:textId="5BC1E6A8" w:rsidR="00AA7AD4" w:rsidRPr="00AA7AD4" w:rsidRDefault="00AA7AD4" w:rsidP="00AA7AD4"/>
    <w:p w14:paraId="371D59C0" w14:textId="7D467985" w:rsidR="00AA7AD4" w:rsidRDefault="00AA7AD4" w:rsidP="00AA7AD4">
      <w:pPr>
        <w:pStyle w:val="Heading2"/>
        <w:spacing w:before="0"/>
      </w:pPr>
      <w:r w:rsidRPr="00B850F6">
        <w:t>UF </w:t>
      </w:r>
      <w:r>
        <w:t>200-032</w:t>
      </w:r>
      <w:r>
        <w:tab/>
      </w:r>
      <w:r>
        <w:tab/>
        <w:t xml:space="preserve">Foundations of Ethics &amp; Diversity: </w:t>
      </w:r>
      <w:r w:rsidR="00134231">
        <w:t>Latin America</w:t>
      </w:r>
    </w:p>
    <w:tbl>
      <w:tblPr>
        <w:tblStyle w:val="aa"/>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693"/>
        <w:gridCol w:w="2601"/>
        <w:gridCol w:w="2782"/>
      </w:tblGrid>
      <w:tr w:rsidR="00AA7AD4" w14:paraId="27FC5419" w14:textId="77777777" w:rsidTr="005A45C5">
        <w:trPr>
          <w:trHeight w:val="333"/>
        </w:trPr>
        <w:tc>
          <w:tcPr>
            <w:tcW w:w="2782" w:type="dxa"/>
          </w:tcPr>
          <w:p w14:paraId="7C08FCC1" w14:textId="7528D8B3" w:rsidR="00AA7AD4" w:rsidRDefault="00AA7AD4" w:rsidP="005A45C5">
            <w:r>
              <w:t>Class # 1</w:t>
            </w:r>
            <w:r w:rsidR="00E414CF">
              <w:t>3783</w:t>
            </w:r>
          </w:p>
        </w:tc>
        <w:tc>
          <w:tcPr>
            <w:tcW w:w="2693" w:type="dxa"/>
          </w:tcPr>
          <w:p w14:paraId="7FD57F6E" w14:textId="35A3BD1C" w:rsidR="00AA7AD4" w:rsidRDefault="00E414CF" w:rsidP="005A45C5">
            <w:r>
              <w:t>Mo/WE</w:t>
            </w:r>
            <w:r w:rsidR="00AA7AD4">
              <w:t xml:space="preserve"> 1</w:t>
            </w:r>
            <w:r>
              <w:t>2</w:t>
            </w:r>
            <w:r w:rsidR="00AA7AD4">
              <w:t>:</w:t>
            </w:r>
            <w:r>
              <w:t>00</w:t>
            </w:r>
            <w:r w:rsidR="00AA7AD4">
              <w:t>-1</w:t>
            </w:r>
            <w:r>
              <w:t>:15 pm</w:t>
            </w:r>
          </w:p>
        </w:tc>
        <w:tc>
          <w:tcPr>
            <w:tcW w:w="2601" w:type="dxa"/>
          </w:tcPr>
          <w:p w14:paraId="3C86A0F6" w14:textId="5209EDBA" w:rsidR="00AA7AD4" w:rsidRDefault="00E414CF" w:rsidP="005A45C5">
            <w:pPr>
              <w:jc w:val="both"/>
            </w:pPr>
            <w:r>
              <w:t xml:space="preserve">ILC </w:t>
            </w:r>
            <w:r w:rsidR="00AA7AD4">
              <w:t>20</w:t>
            </w:r>
            <w:r>
              <w:t>4</w:t>
            </w:r>
          </w:p>
        </w:tc>
        <w:tc>
          <w:tcPr>
            <w:tcW w:w="2782" w:type="dxa"/>
          </w:tcPr>
          <w:p w14:paraId="13D9DCE7" w14:textId="048E696B" w:rsidR="00AA7AD4" w:rsidRDefault="00E414CF" w:rsidP="005A45C5">
            <w:pPr>
              <w:ind w:right="60"/>
              <w:jc w:val="right"/>
            </w:pPr>
            <w:r>
              <w:t>Erik Hadley</w:t>
            </w:r>
          </w:p>
        </w:tc>
      </w:tr>
    </w:tbl>
    <w:p w14:paraId="2A8F59D4" w14:textId="391AE0ED" w:rsidR="00D3746B" w:rsidRPr="00417003" w:rsidRDefault="00417003" w:rsidP="00AA7AD4">
      <w:pPr>
        <w:rPr>
          <w:rFonts w:asciiTheme="majorHAnsi" w:hAnsiTheme="majorHAnsi" w:cstheme="majorHAnsi"/>
        </w:rPr>
      </w:pPr>
      <w:r w:rsidRPr="00417003">
        <w:rPr>
          <w:rFonts w:asciiTheme="majorHAnsi" w:hAnsiTheme="majorHAnsi" w:cstheme="majorHAnsi"/>
        </w:rPr>
        <w:t>In this course section we will investigate how the concepts of ethics, diversity and human rights apply to the specific issue of food access, quality, safety and production. In short, we will examine how food is produced and distributed in the United States and the ethics behind the American food industry and workforce. Through an analysis of food, we will encounter other major ethical debates in modern American life. In addition, we will analyze the meaning of the term ‘diversity’ as it applies to American food workers and consumers.</w:t>
      </w:r>
    </w:p>
    <w:p w14:paraId="4FA82041" w14:textId="7FEA42EA" w:rsidR="0011577D" w:rsidRDefault="0011577D" w:rsidP="00AA7AD4">
      <w:pPr>
        <w:rPr>
          <w:rFonts w:asciiTheme="majorHAnsi" w:hAnsiTheme="majorHAnsi" w:cstheme="majorHAnsi"/>
        </w:rPr>
      </w:pPr>
    </w:p>
    <w:p w14:paraId="5915FB06" w14:textId="77777777" w:rsidR="0011577D" w:rsidRDefault="0011577D" w:rsidP="00AA7AD4">
      <w:pPr>
        <w:rPr>
          <w:rFonts w:asciiTheme="majorHAnsi" w:hAnsiTheme="majorHAnsi" w:cstheme="majorHAnsi"/>
        </w:rPr>
      </w:pPr>
    </w:p>
    <w:p w14:paraId="3F94B02E" w14:textId="77777777" w:rsidR="00D3746B" w:rsidRPr="00AA7AD4" w:rsidRDefault="00D3746B" w:rsidP="00AA7AD4">
      <w:pPr>
        <w:rPr>
          <w:rFonts w:asciiTheme="majorHAnsi" w:hAnsiTheme="majorHAnsi" w:cstheme="majorHAnsi"/>
        </w:rPr>
      </w:pPr>
    </w:p>
    <w:p w14:paraId="1D9F6737" w14:textId="77777777" w:rsidR="00434638" w:rsidRDefault="00090191">
      <w:pPr>
        <w:pStyle w:val="Heading1"/>
        <w:spacing w:after="120"/>
      </w:pPr>
      <w:r>
        <w:t>Other Honors Courses</w:t>
      </w:r>
    </w:p>
    <w:p w14:paraId="07477B68" w14:textId="77777777" w:rsidR="00434638" w:rsidRDefault="00090191">
      <w:pPr>
        <w:pStyle w:val="Heading2"/>
        <w:rPr>
          <w:i/>
          <w:u w:val="single"/>
        </w:rPr>
      </w:pPr>
      <w:r w:rsidRPr="004F0380">
        <w:t xml:space="preserve">HONORS </w:t>
      </w:r>
      <w:r>
        <w:t>198-001 Honors Seminar (1 Credit)</w:t>
      </w:r>
    </w:p>
    <w:tbl>
      <w:tblPr>
        <w:tblStyle w:val="ac"/>
        <w:tblW w:w="16374"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34"/>
        <w:gridCol w:w="2782"/>
        <w:gridCol w:w="2782"/>
      </w:tblGrid>
      <w:tr w:rsidR="00C446A3" w14:paraId="322D1F77" w14:textId="4106CDE1" w:rsidTr="00C446A3">
        <w:trPr>
          <w:trHeight w:val="269"/>
        </w:trPr>
        <w:tc>
          <w:tcPr>
            <w:tcW w:w="2782" w:type="dxa"/>
          </w:tcPr>
          <w:p w14:paraId="5C55F0C3" w14:textId="14657EB0" w:rsidR="00C446A3" w:rsidRDefault="00C446A3" w:rsidP="00BB1D50">
            <w:r>
              <w:t>Class # 11</w:t>
            </w:r>
            <w:r w:rsidR="00501455">
              <w:t>058</w:t>
            </w:r>
          </w:p>
        </w:tc>
        <w:tc>
          <w:tcPr>
            <w:tcW w:w="2560" w:type="dxa"/>
          </w:tcPr>
          <w:p w14:paraId="68025A94" w14:textId="5467792B" w:rsidR="00C446A3" w:rsidRDefault="00501455">
            <w:r>
              <w:t>Tu</w:t>
            </w:r>
            <w:r w:rsidR="00C446A3">
              <w:t xml:space="preserve"> </w:t>
            </w:r>
            <w:r>
              <w:t>12:</w:t>
            </w:r>
            <w:r w:rsidR="00C446A3">
              <w:t>00-1:15am</w:t>
            </w:r>
          </w:p>
        </w:tc>
        <w:tc>
          <w:tcPr>
            <w:tcW w:w="2734" w:type="dxa"/>
          </w:tcPr>
          <w:p w14:paraId="3D59D5A1" w14:textId="37A01726" w:rsidR="00C446A3" w:rsidRDefault="00C446A3" w:rsidP="00BB1D50">
            <w:pPr>
              <w:jc w:val="both"/>
            </w:pPr>
            <w:r>
              <w:t>Honors College Rm 16</w:t>
            </w:r>
            <w:r w:rsidR="00501455">
              <w:t>6</w:t>
            </w:r>
          </w:p>
        </w:tc>
        <w:tc>
          <w:tcPr>
            <w:tcW w:w="2734" w:type="dxa"/>
          </w:tcPr>
          <w:p w14:paraId="3A65509D" w14:textId="67AAE080" w:rsidR="00C446A3" w:rsidRDefault="00C446A3">
            <w:pPr>
              <w:ind w:right="-105"/>
              <w:jc w:val="right"/>
            </w:pPr>
            <w:r>
              <w:t xml:space="preserve">Chris Hyer  </w:t>
            </w:r>
          </w:p>
        </w:tc>
        <w:tc>
          <w:tcPr>
            <w:tcW w:w="2782" w:type="dxa"/>
          </w:tcPr>
          <w:p w14:paraId="5BD269AE" w14:textId="77777777" w:rsidR="00C446A3" w:rsidRDefault="00C446A3">
            <w:pPr>
              <w:jc w:val="right"/>
            </w:pPr>
          </w:p>
        </w:tc>
        <w:tc>
          <w:tcPr>
            <w:tcW w:w="2782" w:type="dxa"/>
          </w:tcPr>
          <w:p w14:paraId="3D151584" w14:textId="77777777" w:rsidR="00C446A3" w:rsidRDefault="00C446A3">
            <w:pPr>
              <w:jc w:val="right"/>
            </w:pPr>
          </w:p>
        </w:tc>
      </w:tr>
    </w:tbl>
    <w:p w14:paraId="081CD740" w14:textId="2C2092E3" w:rsidR="00921E02" w:rsidRDefault="00C446A3">
      <w:pPr>
        <w:spacing w:after="0"/>
        <w:rPr>
          <w:color w:val="000000"/>
          <w:highlight w:val="white"/>
        </w:rPr>
      </w:pPr>
      <w:r>
        <w:t>This course helps prepare students for success in the Honors College at Boise State University. An interactive approach is utilized to encourage students to develop positive relationships in the classroom with other Honors students and to help acclimate students to expectations that the Honors College, Boise State University, and beyond will have of them. This class is required for all Honors students who have been admitted for the spring semester. Downloading a third-party proctoring software may be needed in the administration of assessments such as quizzes and tests.</w:t>
      </w:r>
      <w:r w:rsidR="00090191">
        <w:rPr>
          <w:color w:val="000000"/>
          <w:highlight w:val="white"/>
        </w:rPr>
        <w:t xml:space="preserve"> </w:t>
      </w:r>
    </w:p>
    <w:p w14:paraId="78AFE754" w14:textId="77777777" w:rsidR="00921E02" w:rsidRDefault="00921E02">
      <w:pPr>
        <w:rPr>
          <w:color w:val="000000"/>
          <w:highlight w:val="white"/>
        </w:rPr>
      </w:pPr>
      <w:r>
        <w:rPr>
          <w:color w:val="000000"/>
          <w:highlight w:val="white"/>
        </w:rPr>
        <w:br w:type="page"/>
      </w:r>
    </w:p>
    <w:p w14:paraId="3BB9A1AB" w14:textId="6A6FDB9D" w:rsidR="00C446A3" w:rsidRDefault="00C446A3">
      <w:pPr>
        <w:pStyle w:val="Heading2"/>
      </w:pPr>
      <w:r>
        <w:lastRenderedPageBreak/>
        <w:t xml:space="preserve">HONORS 198-002 Honors Seminar (1 Credit) </w:t>
      </w:r>
    </w:p>
    <w:tbl>
      <w:tblPr>
        <w:tblStyle w:val="ac"/>
        <w:tblW w:w="16374"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34"/>
        <w:gridCol w:w="2782"/>
        <w:gridCol w:w="2782"/>
      </w:tblGrid>
      <w:tr w:rsidR="00C446A3" w14:paraId="3554CB2D" w14:textId="77777777" w:rsidTr="00654753">
        <w:trPr>
          <w:trHeight w:val="269"/>
        </w:trPr>
        <w:tc>
          <w:tcPr>
            <w:tcW w:w="2782" w:type="dxa"/>
          </w:tcPr>
          <w:p w14:paraId="70CD36EF" w14:textId="4B35558D" w:rsidR="00C446A3" w:rsidRDefault="00C446A3" w:rsidP="00654753">
            <w:r>
              <w:t>Class # 1</w:t>
            </w:r>
            <w:r w:rsidR="00501455">
              <w:t>4585</w:t>
            </w:r>
          </w:p>
        </w:tc>
        <w:tc>
          <w:tcPr>
            <w:tcW w:w="2560" w:type="dxa"/>
          </w:tcPr>
          <w:p w14:paraId="0BC172C7" w14:textId="3A9352E2" w:rsidR="00C446A3" w:rsidRDefault="00C446A3" w:rsidP="00654753">
            <w:r>
              <w:t>Tu 9:00-10:15am</w:t>
            </w:r>
          </w:p>
        </w:tc>
        <w:tc>
          <w:tcPr>
            <w:tcW w:w="2734" w:type="dxa"/>
          </w:tcPr>
          <w:p w14:paraId="175CEAD4" w14:textId="190BB8DD" w:rsidR="00C446A3" w:rsidRDefault="00C446A3" w:rsidP="00654753">
            <w:pPr>
              <w:jc w:val="both"/>
            </w:pPr>
            <w:r>
              <w:t>Honors College Rm 166</w:t>
            </w:r>
          </w:p>
        </w:tc>
        <w:tc>
          <w:tcPr>
            <w:tcW w:w="2734" w:type="dxa"/>
          </w:tcPr>
          <w:p w14:paraId="62A972C6" w14:textId="08030EA5" w:rsidR="00C446A3" w:rsidRDefault="00C446A3" w:rsidP="00654753">
            <w:pPr>
              <w:ind w:right="-105"/>
              <w:jc w:val="right"/>
            </w:pPr>
            <w:r>
              <w:t xml:space="preserve">Chris Hyer </w:t>
            </w:r>
          </w:p>
        </w:tc>
        <w:tc>
          <w:tcPr>
            <w:tcW w:w="2782" w:type="dxa"/>
          </w:tcPr>
          <w:p w14:paraId="19A4F2C5" w14:textId="77777777" w:rsidR="00C446A3" w:rsidRDefault="00C446A3" w:rsidP="00654753">
            <w:pPr>
              <w:jc w:val="right"/>
            </w:pPr>
          </w:p>
        </w:tc>
        <w:tc>
          <w:tcPr>
            <w:tcW w:w="2782" w:type="dxa"/>
          </w:tcPr>
          <w:p w14:paraId="68022510" w14:textId="77777777" w:rsidR="00C446A3" w:rsidRDefault="00C446A3" w:rsidP="00654753">
            <w:pPr>
              <w:jc w:val="right"/>
            </w:pPr>
          </w:p>
        </w:tc>
      </w:tr>
    </w:tbl>
    <w:p w14:paraId="3363D8D2" w14:textId="4637ABDA" w:rsidR="00134231" w:rsidRPr="00D3746B" w:rsidRDefault="00134231" w:rsidP="00D3746B">
      <w:pPr>
        <w:spacing w:after="0"/>
        <w:rPr>
          <w:color w:val="000000"/>
          <w:highlight w:val="white"/>
        </w:rPr>
      </w:pPr>
      <w:r>
        <w:t>This course helps prepare students for success in the Honors College at Boise State University. An interactive approach is utilized to encourage students to develop positive relationships in the classroom with other Honors students and to help acclimate students to expectations that the Honors College, Boise State University, and beyond will have of them. This class is required for all Honors students who have been admitted for the spring semester. Downloading a third-party proctoring software may be needed in the administration of assessments such as quizzes and tests.</w:t>
      </w:r>
      <w:r>
        <w:rPr>
          <w:color w:val="000000"/>
          <w:highlight w:val="white"/>
        </w:rPr>
        <w:t xml:space="preserve"> </w:t>
      </w:r>
    </w:p>
    <w:p w14:paraId="79065FE7" w14:textId="3E0C85F5" w:rsidR="004F0380" w:rsidRDefault="004F0380" w:rsidP="004F0380">
      <w:pPr>
        <w:pStyle w:val="Heading2"/>
      </w:pPr>
      <w:r w:rsidRPr="00AC2D76">
        <w:t xml:space="preserve">HONORS </w:t>
      </w:r>
      <w:r>
        <w:t>290</w:t>
      </w:r>
      <w:r w:rsidR="00501455">
        <w:tab/>
      </w:r>
      <w:r>
        <w:t xml:space="preserve">Leadership </w:t>
      </w:r>
      <w:r w:rsidR="00C446A3">
        <w:t>in Honors</w:t>
      </w:r>
      <w:r>
        <w:t xml:space="preserve"> (1 </w:t>
      </w:r>
      <w:proofErr w:type="gramStart"/>
      <w:r>
        <w:t>Credit)</w:t>
      </w:r>
      <w:r w:rsidR="00CC3514">
        <w:t>*</w:t>
      </w:r>
      <w:proofErr w:type="gramEnd"/>
    </w:p>
    <w:tbl>
      <w:tblPr>
        <w:tblStyle w:val="ad"/>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618"/>
        <w:gridCol w:w="2070"/>
        <w:gridCol w:w="3388"/>
      </w:tblGrid>
      <w:tr w:rsidR="004F0380" w14:paraId="77583EDF" w14:textId="77777777" w:rsidTr="0057154E">
        <w:trPr>
          <w:trHeight w:val="269"/>
        </w:trPr>
        <w:tc>
          <w:tcPr>
            <w:tcW w:w="2782" w:type="dxa"/>
          </w:tcPr>
          <w:p w14:paraId="049A2552" w14:textId="7CA15920" w:rsidR="004F0380" w:rsidRDefault="004F0380" w:rsidP="00790E8C">
            <w:r>
              <w:t xml:space="preserve">Class # </w:t>
            </w:r>
            <w:r w:rsidR="00501455">
              <w:t>13931</w:t>
            </w:r>
          </w:p>
        </w:tc>
        <w:tc>
          <w:tcPr>
            <w:tcW w:w="2618" w:type="dxa"/>
          </w:tcPr>
          <w:p w14:paraId="28966CC5" w14:textId="35A3F14F" w:rsidR="004F0380" w:rsidRDefault="00501455" w:rsidP="00790E8C">
            <w:r>
              <w:t>Remote</w:t>
            </w:r>
          </w:p>
        </w:tc>
        <w:tc>
          <w:tcPr>
            <w:tcW w:w="2070" w:type="dxa"/>
          </w:tcPr>
          <w:p w14:paraId="2DD77AF7" w14:textId="38F5E47C" w:rsidR="004F0380" w:rsidRDefault="0057154E" w:rsidP="00790E8C">
            <w:pPr>
              <w:jc w:val="both"/>
            </w:pPr>
            <w:r>
              <w:t>ONLINE</w:t>
            </w:r>
          </w:p>
        </w:tc>
        <w:tc>
          <w:tcPr>
            <w:tcW w:w="3388" w:type="dxa"/>
          </w:tcPr>
          <w:p w14:paraId="3E950E74" w14:textId="1FF6DACB" w:rsidR="004F0380" w:rsidRDefault="004F0380" w:rsidP="00790E8C">
            <w:pPr>
              <w:jc w:val="right"/>
            </w:pPr>
            <w:r>
              <w:t>Chris Hyer</w:t>
            </w:r>
            <w:r w:rsidR="00AC2D76">
              <w:t xml:space="preserve"> &amp; Madison Cunningham</w:t>
            </w:r>
          </w:p>
        </w:tc>
      </w:tr>
    </w:tbl>
    <w:p w14:paraId="75E4FDD7" w14:textId="2B3336AD" w:rsidR="00C16787" w:rsidRPr="00C16787" w:rsidRDefault="00C16787" w:rsidP="004F0380">
      <w:pPr>
        <w:shd w:val="clear" w:color="auto" w:fill="FFFFFF"/>
        <w:spacing w:after="0"/>
        <w:jc w:val="both"/>
      </w:pPr>
      <w:r w:rsidRPr="00BA1F79">
        <w:t>Group discussion of issues built around a specific leadership theme/s. This course is open to Honors House Council and Honors Student Association leaders. Because themes change from semester to semester, seminar may be repeated. Recommended that the students have a successful application to Honors Leadership position.</w:t>
      </w:r>
    </w:p>
    <w:p w14:paraId="06E732C2" w14:textId="77777777" w:rsidR="004C1077" w:rsidRDefault="004C1077" w:rsidP="00FA2B97">
      <w:pPr>
        <w:widowControl w:val="0"/>
        <w:spacing w:after="0"/>
        <w:rPr>
          <w:b/>
          <w:highlight w:val="white"/>
        </w:rPr>
      </w:pPr>
    </w:p>
    <w:p w14:paraId="093B8358" w14:textId="7FC3953C" w:rsidR="00434638" w:rsidRDefault="00090191">
      <w:pPr>
        <w:pStyle w:val="Heading2"/>
      </w:pPr>
      <w:r w:rsidRPr="001C0CAD">
        <w:t xml:space="preserve">HONORS </w:t>
      </w:r>
      <w:r>
        <w:rPr>
          <w:highlight w:val="white"/>
        </w:rPr>
        <w:t>390-001</w:t>
      </w:r>
      <w:r>
        <w:rPr>
          <w:highlight w:val="white"/>
        </w:rPr>
        <w:tab/>
        <w:t>Crafting Professional Narratives (1 Credit)</w:t>
      </w:r>
      <w:r>
        <w:rPr>
          <w:highlight w:val="white"/>
        </w:rPr>
        <w:tab/>
      </w:r>
    </w:p>
    <w:tbl>
      <w:tblPr>
        <w:tblStyle w:val="af"/>
        <w:tblW w:w="10905" w:type="dxa"/>
        <w:tblBorders>
          <w:top w:val="nil"/>
          <w:left w:val="nil"/>
          <w:bottom w:val="nil"/>
          <w:right w:val="nil"/>
          <w:insideH w:val="nil"/>
          <w:insideV w:val="nil"/>
        </w:tblBorders>
        <w:tblLayout w:type="fixed"/>
        <w:tblLook w:val="0400" w:firstRow="0" w:lastRow="0" w:firstColumn="0" w:lastColumn="0" w:noHBand="0" w:noVBand="1"/>
      </w:tblPr>
      <w:tblGrid>
        <w:gridCol w:w="2880"/>
        <w:gridCol w:w="2520"/>
        <w:gridCol w:w="1350"/>
        <w:gridCol w:w="4155"/>
      </w:tblGrid>
      <w:tr w:rsidR="00434638" w14:paraId="7A2E6590" w14:textId="77777777" w:rsidTr="00ED47C3">
        <w:trPr>
          <w:trHeight w:val="255"/>
        </w:trPr>
        <w:tc>
          <w:tcPr>
            <w:tcW w:w="2880" w:type="dxa"/>
          </w:tcPr>
          <w:p w14:paraId="4B2A896E" w14:textId="5F71C2FF" w:rsidR="00434638" w:rsidRDefault="00090191" w:rsidP="00BB1D50">
            <w:r>
              <w:t xml:space="preserve">Class # </w:t>
            </w:r>
            <w:r w:rsidR="0057154E">
              <w:t>11</w:t>
            </w:r>
            <w:r w:rsidR="00DD6B1E">
              <w:t>758</w:t>
            </w:r>
          </w:p>
        </w:tc>
        <w:tc>
          <w:tcPr>
            <w:tcW w:w="2520" w:type="dxa"/>
          </w:tcPr>
          <w:p w14:paraId="39E71F39" w14:textId="56415F2C" w:rsidR="00434638" w:rsidRDefault="0057154E">
            <w:pPr>
              <w:rPr>
                <w:highlight w:val="white"/>
              </w:rPr>
            </w:pPr>
            <w:r>
              <w:t>01/</w:t>
            </w:r>
            <w:r w:rsidR="004B1900">
              <w:t>13</w:t>
            </w:r>
            <w:r>
              <w:t>/202</w:t>
            </w:r>
            <w:r w:rsidR="004B1900">
              <w:t xml:space="preserve">5 </w:t>
            </w:r>
            <w:r>
              <w:t>-</w:t>
            </w:r>
            <w:r w:rsidR="004B1900">
              <w:t xml:space="preserve"> </w:t>
            </w:r>
            <w:r>
              <w:t>02/2</w:t>
            </w:r>
            <w:r w:rsidR="004B1900">
              <w:t>8</w:t>
            </w:r>
            <w:r>
              <w:t>/202</w:t>
            </w:r>
            <w:r w:rsidR="004B1900">
              <w:t>5</w:t>
            </w:r>
          </w:p>
        </w:tc>
        <w:tc>
          <w:tcPr>
            <w:tcW w:w="1350" w:type="dxa"/>
          </w:tcPr>
          <w:p w14:paraId="72A59483" w14:textId="77777777" w:rsidR="00434638" w:rsidRDefault="00BB1D50">
            <w:pPr>
              <w:jc w:val="both"/>
            </w:pPr>
            <w:r>
              <w:t>HYBRID</w:t>
            </w:r>
          </w:p>
        </w:tc>
        <w:tc>
          <w:tcPr>
            <w:tcW w:w="4155" w:type="dxa"/>
          </w:tcPr>
          <w:p w14:paraId="553F5861" w14:textId="5CAAC950" w:rsidR="00434638" w:rsidRDefault="00090191" w:rsidP="00826917">
            <w:pPr>
              <w:jc w:val="right"/>
            </w:pPr>
            <w:r>
              <w:t>Emily Jones</w:t>
            </w:r>
          </w:p>
        </w:tc>
      </w:tr>
    </w:tbl>
    <w:p w14:paraId="23E5BC6C" w14:textId="70071F31" w:rsidR="00434638" w:rsidRPr="008739D6" w:rsidRDefault="00090191">
      <w:pPr>
        <w:shd w:val="clear" w:color="auto" w:fill="FFFFFF"/>
        <w:spacing w:after="0"/>
        <w:rPr>
          <w:b/>
          <w:i/>
          <w:iCs/>
          <w:highlight w:val="white"/>
        </w:rPr>
      </w:pPr>
      <w:r w:rsidRPr="00ED47C3">
        <w:rPr>
          <w:b/>
        </w:rPr>
        <w:t>NOTE</w:t>
      </w:r>
      <w:r w:rsidRPr="008739D6">
        <w:rPr>
          <w:bCs/>
          <w:i/>
          <w:iCs/>
        </w:rPr>
        <w:t>:</w:t>
      </w:r>
      <w:r w:rsidR="00DD6B1E">
        <w:rPr>
          <w:bCs/>
          <w:i/>
          <w:iCs/>
        </w:rPr>
        <w:t xml:space="preserve"> </w:t>
      </w:r>
      <w:r w:rsidR="00DD6B1E" w:rsidRPr="00DD6B1E">
        <w:rPr>
          <w:bCs/>
        </w:rPr>
        <w:t>This one-credit, seven-week hybrid course is designed for Honors students nearing the end of their undergraduate experience. In it, students learn to craft a compelling narrative in pursuit of a post-baccalaureate next step like graduate school, a job, or a fellowship. Through the course, students consider what they want to do after graduation, why the new opportunity is a good fit, and how their undergraduate experiences have prepared them for this next step. They will then practice articulating their narrative in both verbal and written form, through a presentation and personal statement or cover letter</w:t>
      </w:r>
      <w:r w:rsidR="00DD6B1E" w:rsidRPr="00DD6B1E">
        <w:rPr>
          <w:bCs/>
          <w:i/>
          <w:iCs/>
        </w:rPr>
        <w:t>.</w:t>
      </w:r>
      <w:r w:rsidRPr="008739D6">
        <w:rPr>
          <w:bCs/>
          <w:i/>
          <w:iCs/>
        </w:rPr>
        <w:t xml:space="preserve"> </w:t>
      </w:r>
      <w:r w:rsidRPr="008739D6">
        <w:rPr>
          <w:b/>
          <w:i/>
          <w:iCs/>
          <w:highlight w:val="white"/>
        </w:rPr>
        <w:t>This course is exclusively for students with upper-</w:t>
      </w:r>
      <w:r w:rsidR="00826917" w:rsidRPr="008739D6">
        <w:rPr>
          <w:b/>
          <w:i/>
          <w:iCs/>
          <w:highlight w:val="white"/>
        </w:rPr>
        <w:t>division standing who are 1 to 3</w:t>
      </w:r>
      <w:r w:rsidRPr="008739D6">
        <w:rPr>
          <w:b/>
          <w:i/>
          <w:iCs/>
          <w:highlight w:val="white"/>
        </w:rPr>
        <w:t xml:space="preserve"> semesters from graduation.</w:t>
      </w:r>
      <w:r w:rsidR="00DD6B1E">
        <w:rPr>
          <w:b/>
          <w:i/>
          <w:iCs/>
          <w:highlight w:val="white"/>
        </w:rPr>
        <w:t xml:space="preserve"> </w:t>
      </w:r>
      <w:r w:rsidR="00DD6B1E" w:rsidRPr="00DD6B1E">
        <w:rPr>
          <w:b/>
          <w:i/>
          <w:iCs/>
          <w:highlight w:val="white"/>
        </w:rPr>
        <w:t>Though this is a hybrid course, most of your grade will be determined by the in-person sessions which take place over one weekend. Attendance is mandatory on Friday, February 7 from 1:00 p.m. to 8:30 p.m. and Saturday, February 8, from 8:30 a.m. to 6:00 p.m. Also, this one-credit hybrid course includes online work prior to and after in-person weekend. There is a $50 course fee associated with this section.</w:t>
      </w:r>
      <w:r w:rsidRPr="008739D6">
        <w:rPr>
          <w:b/>
          <w:i/>
          <w:iCs/>
          <w:highlight w:val="white"/>
        </w:rPr>
        <w:t xml:space="preserve"> </w:t>
      </w:r>
    </w:p>
    <w:p w14:paraId="3F7A3F1F" w14:textId="7C7D4C2C" w:rsidR="00434638" w:rsidRPr="008739D6" w:rsidRDefault="00ED47C3">
      <w:pPr>
        <w:shd w:val="clear" w:color="auto" w:fill="FFFFFF"/>
        <w:spacing w:after="0"/>
        <w:rPr>
          <w:bCs/>
          <w:i/>
          <w:iCs/>
        </w:rPr>
      </w:pPr>
      <w:r w:rsidRPr="008739D6">
        <w:rPr>
          <w:bCs/>
          <w:i/>
          <w:iCs/>
        </w:rPr>
        <w:t xml:space="preserve"> A hybrid course replaces at least 50% of classroom instruction with such online activities as discussions, presentations, tutorials, etc. Students can expect to spend as much time participating as they would in a traditional course. Students must be able to access the Internet frequently and conveniently and must be competent at using e-mail, managing files, and navigating Web sites.</w:t>
      </w:r>
    </w:p>
    <w:p w14:paraId="4FD45177" w14:textId="3498873A" w:rsidR="00434638" w:rsidRDefault="00090191">
      <w:pPr>
        <w:pStyle w:val="Heading2"/>
        <w:rPr>
          <w:sz w:val="22"/>
          <w:szCs w:val="22"/>
        </w:rPr>
      </w:pPr>
      <w:r w:rsidRPr="001C0CAD">
        <w:t xml:space="preserve">HONORS </w:t>
      </w:r>
      <w:r>
        <w:rPr>
          <w:highlight w:val="white"/>
        </w:rPr>
        <w:t>390-4001</w:t>
      </w:r>
      <w:r>
        <w:rPr>
          <w:highlight w:val="white"/>
        </w:rPr>
        <w:tab/>
        <w:t xml:space="preserve">Crafting Professional Narratives (1 </w:t>
      </w:r>
      <w:proofErr w:type="gramStart"/>
      <w:r>
        <w:rPr>
          <w:highlight w:val="white"/>
        </w:rPr>
        <w:t>Credit)</w:t>
      </w:r>
      <w:r w:rsidR="00E949DA">
        <w:rPr>
          <w:highlight w:val="white"/>
        </w:rPr>
        <w:t>*</w:t>
      </w:r>
      <w:proofErr w:type="gramEnd"/>
      <w:r>
        <w:rPr>
          <w:highlight w:val="white"/>
        </w:rPr>
        <w:tab/>
      </w:r>
    </w:p>
    <w:tbl>
      <w:tblPr>
        <w:tblStyle w:val="af0"/>
        <w:tblW w:w="10916" w:type="dxa"/>
        <w:tblBorders>
          <w:top w:val="nil"/>
          <w:left w:val="nil"/>
          <w:bottom w:val="nil"/>
          <w:right w:val="nil"/>
          <w:insideH w:val="nil"/>
          <w:insideV w:val="nil"/>
        </w:tblBorders>
        <w:tblLayout w:type="fixed"/>
        <w:tblLook w:val="0400" w:firstRow="0" w:lastRow="0" w:firstColumn="0" w:lastColumn="0" w:noHBand="0" w:noVBand="1"/>
      </w:tblPr>
      <w:tblGrid>
        <w:gridCol w:w="2790"/>
        <w:gridCol w:w="2610"/>
        <w:gridCol w:w="2398"/>
        <w:gridCol w:w="3118"/>
      </w:tblGrid>
      <w:tr w:rsidR="00434638" w14:paraId="3C03D9D8" w14:textId="77777777">
        <w:trPr>
          <w:trHeight w:val="269"/>
        </w:trPr>
        <w:tc>
          <w:tcPr>
            <w:tcW w:w="2790" w:type="dxa"/>
          </w:tcPr>
          <w:p w14:paraId="1F462DD4" w14:textId="67BF459B" w:rsidR="00434638" w:rsidRDefault="00090191" w:rsidP="00826917">
            <w:r>
              <w:t xml:space="preserve">Class # </w:t>
            </w:r>
            <w:r w:rsidR="001C0CAD">
              <w:t>12</w:t>
            </w:r>
            <w:r w:rsidR="00BC3A0E">
              <w:t>104</w:t>
            </w:r>
          </w:p>
        </w:tc>
        <w:tc>
          <w:tcPr>
            <w:tcW w:w="2610" w:type="dxa"/>
          </w:tcPr>
          <w:p w14:paraId="6258F18F" w14:textId="03E9DF5A" w:rsidR="00434638" w:rsidRDefault="00090191">
            <w:r>
              <w:rPr>
                <w:highlight w:val="white"/>
              </w:rPr>
              <w:t>0</w:t>
            </w:r>
            <w:r w:rsidR="00826917">
              <w:rPr>
                <w:highlight w:val="white"/>
              </w:rPr>
              <w:t>3/0</w:t>
            </w:r>
            <w:r w:rsidR="004B1900">
              <w:rPr>
                <w:highlight w:val="white"/>
              </w:rPr>
              <w:t>8</w:t>
            </w:r>
            <w:r w:rsidR="00826917">
              <w:rPr>
                <w:highlight w:val="white"/>
              </w:rPr>
              <w:t>/2</w:t>
            </w:r>
            <w:r w:rsidR="004B1900">
              <w:rPr>
                <w:highlight w:val="white"/>
              </w:rPr>
              <w:t xml:space="preserve">5 </w:t>
            </w:r>
            <w:r w:rsidR="00826917">
              <w:rPr>
                <w:highlight w:val="white"/>
              </w:rPr>
              <w:t>-</w:t>
            </w:r>
            <w:r w:rsidR="004B1900">
              <w:rPr>
                <w:highlight w:val="white"/>
              </w:rPr>
              <w:t xml:space="preserve"> </w:t>
            </w:r>
            <w:r w:rsidR="00826917">
              <w:rPr>
                <w:highlight w:val="white"/>
              </w:rPr>
              <w:t>0</w:t>
            </w:r>
            <w:r w:rsidR="004B1900">
              <w:rPr>
                <w:highlight w:val="white"/>
              </w:rPr>
              <w:t>5</w:t>
            </w:r>
            <w:r w:rsidR="00826917">
              <w:rPr>
                <w:highlight w:val="white"/>
              </w:rPr>
              <w:t>/</w:t>
            </w:r>
            <w:r w:rsidR="004B1900">
              <w:rPr>
                <w:highlight w:val="white"/>
              </w:rPr>
              <w:t>02</w:t>
            </w:r>
            <w:r w:rsidR="00826917">
              <w:rPr>
                <w:highlight w:val="white"/>
              </w:rPr>
              <w:t>/2</w:t>
            </w:r>
            <w:r w:rsidR="004B1900">
              <w:rPr>
                <w:highlight w:val="white"/>
              </w:rPr>
              <w:t>5</w:t>
            </w:r>
          </w:p>
        </w:tc>
        <w:tc>
          <w:tcPr>
            <w:tcW w:w="2398" w:type="dxa"/>
          </w:tcPr>
          <w:p w14:paraId="0937E919" w14:textId="77777777" w:rsidR="00434638" w:rsidRDefault="00090191">
            <w:r>
              <w:t>ONLINE</w:t>
            </w:r>
          </w:p>
        </w:tc>
        <w:tc>
          <w:tcPr>
            <w:tcW w:w="3118" w:type="dxa"/>
          </w:tcPr>
          <w:p w14:paraId="40F61802" w14:textId="77777777" w:rsidR="00434638" w:rsidRDefault="00090191">
            <w:pPr>
              <w:jc w:val="right"/>
            </w:pPr>
            <w:r>
              <w:t>Emily Jones</w:t>
            </w:r>
          </w:p>
        </w:tc>
      </w:tr>
    </w:tbl>
    <w:p w14:paraId="2D6BA7E1" w14:textId="2A52AAD9" w:rsidR="004A6139" w:rsidRDefault="004C1077">
      <w:pPr>
        <w:shd w:val="clear" w:color="auto" w:fill="FFFFFF"/>
        <w:spacing w:after="0"/>
        <w:rPr>
          <w:b/>
        </w:rPr>
      </w:pPr>
      <w:r>
        <w:rPr>
          <w:b/>
        </w:rPr>
        <w:t xml:space="preserve"> </w:t>
      </w:r>
    </w:p>
    <w:p w14:paraId="7679BEFC" w14:textId="611F29DB" w:rsidR="004A6139" w:rsidRDefault="00090191">
      <w:pPr>
        <w:shd w:val="clear" w:color="auto" w:fill="FFFFFF"/>
        <w:spacing w:after="0"/>
        <w:rPr>
          <w:b/>
          <w:bCs/>
        </w:rPr>
      </w:pPr>
      <w:r>
        <w:rPr>
          <w:b/>
        </w:rPr>
        <w:t>NOTE:</w:t>
      </w:r>
      <w:r w:rsidR="00E949DA">
        <w:rPr>
          <w:b/>
        </w:rPr>
        <w:t xml:space="preserve"> </w:t>
      </w:r>
      <w:r w:rsidR="00DD6B1E" w:rsidRPr="00DD6B1E">
        <w:rPr>
          <w:bCs/>
        </w:rPr>
        <w:t xml:space="preserve">This one-credit, seven-week online course is designed for Honors students nearing the end of their undergraduate experience. In it, students learn to craft a compelling narrative in pursuit of a post-baccalaureate next step like graduate school, a job, or a fellowship. Through the course, students consider what they want to do after graduation, why the new opportunity is a good fit, and how their undergraduate experiences have prepared them for this next step. They will then practice articulating their narrative in both verbal and written form, through a presentation and personal statement or cover letter. </w:t>
      </w:r>
      <w:r w:rsidR="00DD6B1E" w:rsidRPr="00DD6B1E">
        <w:rPr>
          <w:b/>
        </w:rPr>
        <w:t>This course is exclusively for students with upper-division standing who are 1 to 3 semesters from graduation.</w:t>
      </w:r>
    </w:p>
    <w:p w14:paraId="4FD0C5A5" w14:textId="60C8AD8C" w:rsidR="00B57938" w:rsidRDefault="00C116C9" w:rsidP="00820D60">
      <w:pPr>
        <w:shd w:val="clear" w:color="auto" w:fill="FFFFFF"/>
        <w:spacing w:after="0"/>
        <w:rPr>
          <w:b/>
          <w:bCs/>
        </w:rPr>
      </w:pPr>
      <w:r w:rsidRPr="00C116C9">
        <w:rPr>
          <w:b/>
          <w:bCs/>
        </w:rPr>
        <w:t xml:space="preserve">ONLINE REQUIREMENTS: </w:t>
      </w:r>
      <w:r w:rsidRPr="00741EF2">
        <w:rPr>
          <w:i/>
          <w:iCs/>
        </w:rPr>
        <w:t xml:space="preserve">Excellent time management and computer/Internet literacy skills. Regular access to a computer with reliable/high-speed Internet access. For courses lasting 7 weeks, expect to spend a minimum of 5.5 hours per credit weekly on classwork and interaction with students and instructor. Read introduction email sent from instructor to your </w:t>
      </w:r>
      <w:proofErr w:type="spellStart"/>
      <w:r w:rsidRPr="00741EF2">
        <w:rPr>
          <w:i/>
          <w:iCs/>
        </w:rPr>
        <w:t>BroncoMail</w:t>
      </w:r>
      <w:proofErr w:type="spellEnd"/>
      <w:r w:rsidRPr="00741EF2">
        <w:rPr>
          <w:i/>
          <w:iCs/>
        </w:rPr>
        <w:t xml:space="preserve"> account by the first day of class. MORE INFO at </w:t>
      </w:r>
      <w:hyperlink r:id="rId7" w:history="1">
        <w:r w:rsidRPr="00741EF2">
          <w:rPr>
            <w:rStyle w:val="Hyperlink"/>
            <w:i/>
            <w:iCs/>
          </w:rPr>
          <w:t>http://boisestate.edu/online/admitted</w:t>
        </w:r>
      </w:hyperlink>
      <w:r w:rsidRPr="00741EF2">
        <w:rPr>
          <w:i/>
          <w:iCs/>
        </w:rPr>
        <w:t>.</w:t>
      </w:r>
      <w:r>
        <w:rPr>
          <w:b/>
          <w:bCs/>
        </w:rPr>
        <w:t xml:space="preserve"> </w:t>
      </w:r>
    </w:p>
    <w:p w14:paraId="10E44DDC" w14:textId="77777777" w:rsidR="00095D3E" w:rsidRDefault="00095D3E" w:rsidP="00820D60">
      <w:pPr>
        <w:shd w:val="clear" w:color="auto" w:fill="FFFFFF"/>
        <w:spacing w:after="0"/>
        <w:rPr>
          <w:b/>
          <w:bCs/>
        </w:rPr>
      </w:pPr>
    </w:p>
    <w:p w14:paraId="08C68559" w14:textId="77777777" w:rsidR="00095D3E" w:rsidRDefault="00095D3E" w:rsidP="00820D60">
      <w:pPr>
        <w:shd w:val="clear" w:color="auto" w:fill="FFFFFF"/>
        <w:spacing w:after="0"/>
        <w:rPr>
          <w:b/>
          <w:bCs/>
        </w:rPr>
      </w:pPr>
    </w:p>
    <w:p w14:paraId="0920B61E" w14:textId="77777777" w:rsidR="00095D3E" w:rsidRDefault="00095D3E" w:rsidP="00820D60">
      <w:pPr>
        <w:shd w:val="clear" w:color="auto" w:fill="FFFFFF"/>
        <w:spacing w:after="0"/>
        <w:rPr>
          <w:b/>
          <w:bCs/>
        </w:rPr>
      </w:pPr>
    </w:p>
    <w:p w14:paraId="0DB6CE85" w14:textId="77777777" w:rsidR="00D3746B" w:rsidRPr="00820D60" w:rsidRDefault="00D3746B" w:rsidP="00820D60">
      <w:pPr>
        <w:shd w:val="clear" w:color="auto" w:fill="FFFFFF"/>
        <w:spacing w:after="0"/>
        <w:rPr>
          <w:b/>
          <w:bCs/>
        </w:rPr>
      </w:pPr>
    </w:p>
    <w:p w14:paraId="7835AE91" w14:textId="77777777" w:rsidR="00434638" w:rsidRDefault="00090191">
      <w:pPr>
        <w:pStyle w:val="Heading1"/>
        <w:spacing w:after="120"/>
      </w:pPr>
      <w:r>
        <w:t>Honors Colloquia</w:t>
      </w:r>
    </w:p>
    <w:p w14:paraId="2A20FB3F" w14:textId="4D9D20BD" w:rsidR="006D6445" w:rsidRPr="00DD6B1E" w:rsidRDefault="00F33883" w:rsidP="006D6445">
      <w:pPr>
        <w:pStyle w:val="Heading2"/>
        <w:rPr>
          <w:sz w:val="22"/>
          <w:szCs w:val="22"/>
        </w:rPr>
      </w:pPr>
      <w:r>
        <w:rPr>
          <w:noProof/>
        </w:rPr>
        <mc:AlternateContent>
          <mc:Choice Requires="wps">
            <w:drawing>
              <wp:anchor distT="0" distB="0" distL="114300" distR="114300" simplePos="0" relativeHeight="251665408" behindDoc="0" locked="0" layoutInCell="1" allowOverlap="1" wp14:anchorId="41609365" wp14:editId="24FEEBB0">
                <wp:simplePos x="0" y="0"/>
                <wp:positionH relativeFrom="column">
                  <wp:posOffset>3457575</wp:posOffset>
                </wp:positionH>
                <wp:positionV relativeFrom="paragraph">
                  <wp:posOffset>269240</wp:posOffset>
                </wp:positionV>
                <wp:extent cx="1714500" cy="352425"/>
                <wp:effectExtent l="0" t="0" r="0" b="0"/>
                <wp:wrapNone/>
                <wp:docPr id="622995572" name="Text Box 1"/>
                <wp:cNvGraphicFramePr/>
                <a:graphic xmlns:a="http://schemas.openxmlformats.org/drawingml/2006/main">
                  <a:graphicData uri="http://schemas.microsoft.com/office/word/2010/wordprocessingShape">
                    <wps:wsp>
                      <wps:cNvSpPr txBox="1"/>
                      <wps:spPr>
                        <a:xfrm>
                          <a:off x="0" y="0"/>
                          <a:ext cx="1714500" cy="352425"/>
                        </a:xfrm>
                        <a:prstGeom prst="rect">
                          <a:avLst/>
                        </a:prstGeom>
                        <a:noFill/>
                        <a:ln w="6350">
                          <a:noFill/>
                        </a:ln>
                      </wps:spPr>
                      <wps:txbx>
                        <w:txbxContent>
                          <w:p w14:paraId="157B1039" w14:textId="4278C74E" w:rsidR="00F33883" w:rsidRDefault="00F33883" w:rsidP="00F33883">
                            <w:r>
                              <w:t xml:space="preserve">Honors </w:t>
                            </w:r>
                            <w:proofErr w:type="gramStart"/>
                            <w:r>
                              <w:t>College  Rm</w:t>
                            </w:r>
                            <w:proofErr w:type="gramEnd"/>
                            <w:r>
                              <w:t xml:space="preserve"> 166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1609365" id="_x0000_t202" coordsize="21600,21600" o:spt="202" path="m,l,21600r21600,l21600,xe">
                <v:stroke joinstyle="miter"/>
                <v:path gradientshapeok="t" o:connecttype="rect"/>
              </v:shapetype>
              <v:shape id="Text Box 1" o:spid="_x0000_s1026" type="#_x0000_t202" style="position:absolute;margin-left:272.25pt;margin-top:21.2pt;width:1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" filled="f" stroked="f" strokeweight=".5pt">
                <v:textbox>
                  <w:txbxContent>
                    <w:p w14:paraId="157B1039" w14:textId="4278C74E" w:rsidR="00F33883" w:rsidRDefault="00F33883" w:rsidP="00F33883">
                      <w:r>
                        <w:t xml:space="preserve">Honors </w:t>
                      </w:r>
                      <w:proofErr w:type="gramStart"/>
                      <w:r>
                        <w:t>College  Rm</w:t>
                      </w:r>
                      <w:proofErr w:type="gramEnd"/>
                      <w:r>
                        <w:t xml:space="preserve"> 166</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75AF252" wp14:editId="66BD2AFA">
                <wp:simplePos x="0" y="0"/>
                <wp:positionH relativeFrom="column">
                  <wp:posOffset>5545455</wp:posOffset>
                </wp:positionH>
                <wp:positionV relativeFrom="paragraph">
                  <wp:posOffset>271780</wp:posOffset>
                </wp:positionV>
                <wp:extent cx="1200150" cy="247650"/>
                <wp:effectExtent l="0" t="0" r="0" b="0"/>
                <wp:wrapNone/>
                <wp:docPr id="1959429612" name="Text Box 1"/>
                <wp:cNvGraphicFramePr/>
                <a:graphic xmlns:a="http://schemas.openxmlformats.org/drawingml/2006/main">
                  <a:graphicData uri="http://schemas.microsoft.com/office/word/2010/wordprocessingShape">
                    <wps:wsp>
                      <wps:cNvSpPr txBox="1"/>
                      <wps:spPr>
                        <a:xfrm>
                          <a:off x="0" y="0"/>
                          <a:ext cx="1200150" cy="247650"/>
                        </a:xfrm>
                        <a:prstGeom prst="rect">
                          <a:avLst/>
                        </a:prstGeom>
                        <a:noFill/>
                        <a:ln w="6350">
                          <a:noFill/>
                        </a:ln>
                      </wps:spPr>
                      <wps:txbx>
                        <w:txbxContent>
                          <w:p w14:paraId="23D2D7C1" w14:textId="49C88F71" w:rsidR="00F33883" w:rsidRDefault="00F33883" w:rsidP="00F33883">
                            <w:r>
                              <w:t>Heidi Na</w:t>
                            </w:r>
                            <w:r w:rsidR="00F512B2">
                              <w:t>y</w:t>
                            </w:r>
                            <w:r>
                              <w:t>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AF252" id="_x0000_t202" coordsize="21600,21600" o:spt="202" path="m,l,21600r21600,l21600,xe">
                <v:stroke joinstyle="miter"/>
                <v:path gradientshapeok="t" o:connecttype="rect"/>
              </v:shapetype>
              <v:shape id="_x0000_s1027" type="#_x0000_t202" style="position:absolute;margin-left:436.65pt;margin-top:21.4pt;width:94.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" filled="f" stroked="f" strokeweight=".5pt">
                <v:textbox>
                  <w:txbxContent>
                    <w:p w14:paraId="23D2D7C1" w14:textId="49C88F71" w:rsidR="00F33883" w:rsidRDefault="00F33883" w:rsidP="00F33883">
                      <w:r>
                        <w:t>Heidi Na</w:t>
                      </w:r>
                      <w:r w:rsidR="00F512B2">
                        <w:t>y</w:t>
                      </w:r>
                      <w:r>
                        <w:t>lor</w:t>
                      </w:r>
                    </w:p>
                  </w:txbxContent>
                </v:textbox>
              </v:shape>
            </w:pict>
          </mc:Fallback>
        </mc:AlternateContent>
      </w:r>
      <w:r w:rsidR="006D6445" w:rsidRPr="00F318A8">
        <w:t xml:space="preserve">HONORS </w:t>
      </w:r>
      <w:r w:rsidR="006D6445">
        <w:t>392-00</w:t>
      </w:r>
      <w:r>
        <w:t>1</w:t>
      </w:r>
      <w:r w:rsidR="006D6445">
        <w:tab/>
      </w:r>
      <w:r>
        <w:t>Story Telling: World of Sports</w:t>
      </w:r>
      <w:r w:rsidR="00DD6B1E">
        <w:tab/>
      </w:r>
    </w:p>
    <w:tbl>
      <w:tblPr>
        <w:tblStyle w:val="af7"/>
        <w:tblW w:w="1341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560"/>
        <w:gridCol w:w="2734"/>
        <w:gridCol w:w="2782"/>
      </w:tblGrid>
      <w:tr w:rsidR="00F33883" w14:paraId="33A5132C" w14:textId="77777777" w:rsidTr="00F33883">
        <w:trPr>
          <w:trHeight w:val="269"/>
        </w:trPr>
        <w:tc>
          <w:tcPr>
            <w:tcW w:w="2782" w:type="dxa"/>
          </w:tcPr>
          <w:p w14:paraId="4E5366FE" w14:textId="5BCAEB35" w:rsidR="00F33883" w:rsidRPr="004556A5" w:rsidRDefault="00F33883" w:rsidP="004B0DB4">
            <w:r w:rsidRPr="004556A5">
              <w:t xml:space="preserve">Class # </w:t>
            </w:r>
            <w:r>
              <w:t>14174</w:t>
            </w:r>
          </w:p>
        </w:tc>
        <w:tc>
          <w:tcPr>
            <w:tcW w:w="2560" w:type="dxa"/>
          </w:tcPr>
          <w:p w14:paraId="6A9AB00F" w14:textId="3A869674" w:rsidR="00F33883" w:rsidRDefault="00F33883" w:rsidP="004B0DB4">
            <w:proofErr w:type="spellStart"/>
            <w:r>
              <w:t>MoWe</w:t>
            </w:r>
            <w:proofErr w:type="spellEnd"/>
            <w:r>
              <w:t xml:space="preserve"> 12:00 – 1:15 p.m.</w:t>
            </w:r>
          </w:p>
        </w:tc>
        <w:tc>
          <w:tcPr>
            <w:tcW w:w="2560" w:type="dxa"/>
          </w:tcPr>
          <w:p w14:paraId="70A30692" w14:textId="0EB7C78B" w:rsidR="00F33883" w:rsidRPr="004556A5" w:rsidRDefault="00F33883" w:rsidP="004B0DB4"/>
        </w:tc>
        <w:tc>
          <w:tcPr>
            <w:tcW w:w="2734" w:type="dxa"/>
          </w:tcPr>
          <w:p w14:paraId="3940093F" w14:textId="51FB3F0D" w:rsidR="00F33883" w:rsidRPr="004556A5" w:rsidRDefault="00F33883" w:rsidP="00F33883"/>
        </w:tc>
        <w:tc>
          <w:tcPr>
            <w:tcW w:w="2782" w:type="dxa"/>
          </w:tcPr>
          <w:p w14:paraId="68AF999D" w14:textId="2E95D0B8" w:rsidR="00F33883" w:rsidRDefault="00F33883" w:rsidP="00120FB2"/>
        </w:tc>
      </w:tr>
    </w:tbl>
    <w:p w14:paraId="5EDD517B" w14:textId="67959541" w:rsidR="006D6445" w:rsidRPr="004B1900" w:rsidRDefault="004B1900" w:rsidP="006D6445">
      <w:pPr>
        <w:spacing w:after="0"/>
        <w:jc w:val="both"/>
        <w:rPr>
          <w:rFonts w:asciiTheme="majorHAnsi" w:hAnsiTheme="majorHAnsi" w:cstheme="majorHAnsi"/>
        </w:rPr>
      </w:pPr>
      <w:r w:rsidRPr="004B1900">
        <w:rPr>
          <w:rFonts w:asciiTheme="majorHAnsi" w:hAnsiTheme="majorHAnsi" w:cstheme="majorHAnsi"/>
          <w:color w:val="141827"/>
          <w:shd w:val="clear" w:color="auto" w:fill="FFFFFF"/>
        </w:rPr>
        <w:t>Athletics are filled with pathos, achievement, risk, pain, humor, celebrity, racism, social justice concerns, drama, and entertainment. What can we learn about life and performance from some of the most memorable sports moments and sports</w:t>
      </w:r>
      <w:r>
        <w:rPr>
          <w:rFonts w:asciiTheme="majorHAnsi" w:hAnsiTheme="majorHAnsi" w:cstheme="majorHAnsi"/>
          <w:color w:val="141827"/>
          <w:shd w:val="clear" w:color="auto" w:fill="FFFFFF"/>
        </w:rPr>
        <w:t xml:space="preserve"> </w:t>
      </w:r>
      <w:r w:rsidRPr="004B1900">
        <w:rPr>
          <w:rFonts w:asciiTheme="majorHAnsi" w:hAnsiTheme="majorHAnsi" w:cstheme="majorHAnsi"/>
          <w:color w:val="141827"/>
          <w:shd w:val="clear" w:color="auto" w:fill="FFFFFF"/>
        </w:rPr>
        <w:t>writing of the last century? We’ll explore this question through some of the best reporting and classic sports narratives of that time.</w:t>
      </w:r>
    </w:p>
    <w:p w14:paraId="5511F7B1" w14:textId="7B9191A4" w:rsidR="00434638" w:rsidRDefault="00D87CAB">
      <w:pPr>
        <w:pStyle w:val="Heading2"/>
      </w:pPr>
      <w:r w:rsidRPr="00C956DD">
        <w:t xml:space="preserve">HONORS </w:t>
      </w:r>
      <w:r>
        <w:t>392-002</w:t>
      </w:r>
      <w:r w:rsidR="00090191">
        <w:tab/>
      </w:r>
      <w:r w:rsidR="00120FB2">
        <w:t>Reading the Republic</w:t>
      </w:r>
      <w:r w:rsidR="00506580">
        <w:t xml:space="preserve"> </w:t>
      </w:r>
    </w:p>
    <w:tbl>
      <w:tblPr>
        <w:tblStyle w:val="af2"/>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1544921F" w14:textId="77777777">
        <w:trPr>
          <w:trHeight w:val="269"/>
        </w:trPr>
        <w:tc>
          <w:tcPr>
            <w:tcW w:w="2782" w:type="dxa"/>
          </w:tcPr>
          <w:p w14:paraId="2D5825B5" w14:textId="551D0CA2" w:rsidR="00434638" w:rsidRDefault="004B1900" w:rsidP="00D87CAB">
            <w:r>
              <w:rPr>
                <w:noProof/>
              </w:rPr>
              <mc:AlternateContent>
                <mc:Choice Requires="wps">
                  <w:drawing>
                    <wp:anchor distT="0" distB="0" distL="114300" distR="114300" simplePos="0" relativeHeight="251661312" behindDoc="0" locked="0" layoutInCell="1" allowOverlap="1" wp14:anchorId="4398B2CA" wp14:editId="6D3D2424">
                      <wp:simplePos x="0" y="0"/>
                      <wp:positionH relativeFrom="column">
                        <wp:posOffset>-3596</wp:posOffset>
                      </wp:positionH>
                      <wp:positionV relativeFrom="paragraph">
                        <wp:posOffset>302739</wp:posOffset>
                      </wp:positionV>
                      <wp:extent cx="6792686" cy="1047750"/>
                      <wp:effectExtent l="0" t="0" r="0" b="0"/>
                      <wp:wrapNone/>
                      <wp:docPr id="1001664318" name="Text Box 1"/>
                      <wp:cNvGraphicFramePr/>
                      <a:graphic xmlns:a="http://schemas.openxmlformats.org/drawingml/2006/main">
                        <a:graphicData uri="http://schemas.microsoft.com/office/word/2010/wordprocessingShape">
                          <wps:wsp>
                            <wps:cNvSpPr txBox="1"/>
                            <wps:spPr>
                              <a:xfrm>
                                <a:off x="0" y="0"/>
                                <a:ext cx="6792686" cy="1047750"/>
                              </a:xfrm>
                              <a:prstGeom prst="rect">
                                <a:avLst/>
                              </a:prstGeom>
                              <a:noFill/>
                              <a:ln w="6350">
                                <a:noFill/>
                              </a:ln>
                            </wps:spPr>
                            <wps:txbx>
                              <w:txbxContent>
                                <w:p w14:paraId="40336B3A" w14:textId="74BFF37C" w:rsidR="00120FB2" w:rsidRDefault="00120FB2" w:rsidP="00120FB2">
                                  <w:r>
                                    <w:t>In 2026, the United States will celebrate the 250th anniversary of its founding as a democratic-republic. In this course, students will read their way through those 250 years by engaging the nation's founding documents and subsequent foundational voices who wrote, thought about, and critically examined the nature, values, and expression of the aspiration for a “more perfect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B2CA" id="_x0000_t202" coordsize="21600,21600" o:spt="202" path="m,l,21600r21600,l21600,xe">
                      <v:stroke joinstyle="miter"/>
                      <v:path gradientshapeok="t" o:connecttype="rect"/>
                    </v:shapetype>
                    <v:shape id="_x0000_s1028" type="#_x0000_t202" style="position:absolute;margin-left:-.3pt;margin-top:23.85pt;width:534.8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" filled="f" stroked="f" strokeweight=".5pt">
                      <v:textbox>
                        <w:txbxContent>
                          <w:p w14:paraId="40336B3A" w14:textId="74BFF37C" w:rsidR="00120FB2" w:rsidRDefault="00120FB2" w:rsidP="00120FB2">
                            <w:r>
                              <w:t>In 2026, the United States will celebrate the 250th anniversary of its founding as a democratic-republic. In this course, students will read their way through those 250 years by engaging the nation's founding documents and subsequent foundational voices who wrote, thought about, and critically examined the nature, values, and expression of the aspiration for a “more perfect union.”</w:t>
                            </w:r>
                          </w:p>
                        </w:txbxContent>
                      </v:textbox>
                    </v:shape>
                  </w:pict>
                </mc:Fallback>
              </mc:AlternateContent>
            </w:r>
            <w:r w:rsidR="00090191">
              <w:t xml:space="preserve">Class # </w:t>
            </w:r>
            <w:r w:rsidR="00C956DD">
              <w:t>1</w:t>
            </w:r>
            <w:r w:rsidR="00506580">
              <w:t>3</w:t>
            </w:r>
            <w:r w:rsidR="00120FB2">
              <w:t>192</w:t>
            </w:r>
          </w:p>
        </w:tc>
        <w:tc>
          <w:tcPr>
            <w:tcW w:w="2560" w:type="dxa"/>
          </w:tcPr>
          <w:p w14:paraId="29AB5384" w14:textId="5224E253" w:rsidR="00434638" w:rsidRDefault="00120FB2">
            <w:proofErr w:type="spellStart"/>
            <w:r>
              <w:t>TuTh</w:t>
            </w:r>
            <w:proofErr w:type="spellEnd"/>
            <w:r>
              <w:t xml:space="preserve"> 1:30-2:45 p.m.</w:t>
            </w:r>
          </w:p>
        </w:tc>
        <w:tc>
          <w:tcPr>
            <w:tcW w:w="2734" w:type="dxa"/>
          </w:tcPr>
          <w:p w14:paraId="2CAFC2B9" w14:textId="2E10C9DE" w:rsidR="00434638" w:rsidRDefault="00D87CAB">
            <w:pPr>
              <w:jc w:val="both"/>
            </w:pPr>
            <w:r>
              <w:t>Honors College Rm 16</w:t>
            </w:r>
            <w:r w:rsidR="00DD6B1E">
              <w:t>7</w:t>
            </w:r>
          </w:p>
        </w:tc>
        <w:tc>
          <w:tcPr>
            <w:tcW w:w="2782" w:type="dxa"/>
          </w:tcPr>
          <w:p w14:paraId="14857D15" w14:textId="77777777" w:rsidR="00120FB2" w:rsidRDefault="00120FB2" w:rsidP="00120FB2">
            <w:pPr>
              <w:jc w:val="right"/>
            </w:pPr>
            <w:r>
              <w:t xml:space="preserve">Andrew </w:t>
            </w:r>
            <w:proofErr w:type="spellStart"/>
            <w:r>
              <w:t>Finstuen</w:t>
            </w:r>
            <w:proofErr w:type="spellEnd"/>
          </w:p>
          <w:p w14:paraId="392BFFF2" w14:textId="77777777" w:rsidR="00120FB2" w:rsidRDefault="00120FB2" w:rsidP="00120FB2">
            <w:pPr>
              <w:jc w:val="right"/>
            </w:pPr>
          </w:p>
          <w:p w14:paraId="62E1A307" w14:textId="77777777" w:rsidR="00120FB2" w:rsidRDefault="00120FB2" w:rsidP="00120FB2">
            <w:pPr>
              <w:jc w:val="right"/>
            </w:pPr>
          </w:p>
          <w:p w14:paraId="5A1E8CF9" w14:textId="77777777" w:rsidR="00120FB2" w:rsidRDefault="00120FB2" w:rsidP="00120FB2">
            <w:pPr>
              <w:jc w:val="right"/>
            </w:pPr>
          </w:p>
          <w:p w14:paraId="6DCE0FE4" w14:textId="6FD932D4" w:rsidR="00120FB2" w:rsidRDefault="00120FB2" w:rsidP="00120FB2">
            <w:pPr>
              <w:jc w:val="right"/>
            </w:pPr>
          </w:p>
        </w:tc>
      </w:tr>
    </w:tbl>
    <w:p w14:paraId="520F0B54" w14:textId="77777777" w:rsidR="00120FB2" w:rsidRDefault="00120FB2" w:rsidP="00C956DD">
      <w:pPr>
        <w:pStyle w:val="Heading2"/>
      </w:pPr>
    </w:p>
    <w:p w14:paraId="3FBD6743" w14:textId="0DE195DC" w:rsidR="00120FB2" w:rsidRPr="00DD6B1E" w:rsidRDefault="00120FB2" w:rsidP="00120FB2">
      <w:pPr>
        <w:pStyle w:val="Heading2"/>
        <w:rPr>
          <w:sz w:val="22"/>
          <w:szCs w:val="22"/>
        </w:rPr>
      </w:pPr>
      <w:r w:rsidRPr="00F318A8">
        <w:t xml:space="preserve">HONORS </w:t>
      </w:r>
      <w:r>
        <w:t>392-003</w:t>
      </w:r>
      <w:r>
        <w:tab/>
        <w:t>Life Death and Meaning in the Modern World</w:t>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120FB2" w14:paraId="09605898" w14:textId="77777777" w:rsidTr="006526C6">
        <w:trPr>
          <w:trHeight w:val="269"/>
        </w:trPr>
        <w:tc>
          <w:tcPr>
            <w:tcW w:w="2782" w:type="dxa"/>
          </w:tcPr>
          <w:p w14:paraId="602F4AFB" w14:textId="77777777" w:rsidR="00120FB2" w:rsidRPr="004556A5" w:rsidRDefault="00120FB2" w:rsidP="006526C6">
            <w:r w:rsidRPr="004556A5">
              <w:t xml:space="preserve">Class # </w:t>
            </w:r>
            <w:r>
              <w:t>13918</w:t>
            </w:r>
          </w:p>
        </w:tc>
        <w:tc>
          <w:tcPr>
            <w:tcW w:w="2560" w:type="dxa"/>
          </w:tcPr>
          <w:p w14:paraId="115C70A1" w14:textId="77777777" w:rsidR="00120FB2" w:rsidRPr="004556A5" w:rsidRDefault="00120FB2" w:rsidP="006526C6">
            <w:r>
              <w:t xml:space="preserve">Mo 9:00 a.m. – 11:45a.m.     </w:t>
            </w:r>
          </w:p>
        </w:tc>
        <w:tc>
          <w:tcPr>
            <w:tcW w:w="2734" w:type="dxa"/>
          </w:tcPr>
          <w:p w14:paraId="2259841E" w14:textId="77777777" w:rsidR="00120FB2" w:rsidRPr="004556A5" w:rsidRDefault="00120FB2" w:rsidP="006526C6">
            <w:pPr>
              <w:jc w:val="right"/>
            </w:pPr>
            <w:r>
              <w:t xml:space="preserve"> Honors College Rm 165</w:t>
            </w:r>
          </w:p>
        </w:tc>
        <w:tc>
          <w:tcPr>
            <w:tcW w:w="2782" w:type="dxa"/>
          </w:tcPr>
          <w:p w14:paraId="5F2E2C24" w14:textId="223EDD1C" w:rsidR="00120FB2" w:rsidRDefault="00120FB2" w:rsidP="006526C6">
            <w:r>
              <w:rPr>
                <w:noProof/>
              </w:rPr>
              <mc:AlternateContent>
                <mc:Choice Requires="wps">
                  <w:drawing>
                    <wp:anchor distT="0" distB="0" distL="114300" distR="114300" simplePos="0" relativeHeight="251663360" behindDoc="0" locked="0" layoutInCell="1" allowOverlap="1" wp14:anchorId="5F231B16" wp14:editId="1EABB9EC">
                      <wp:simplePos x="0" y="0"/>
                      <wp:positionH relativeFrom="column">
                        <wp:posOffset>346710</wp:posOffset>
                      </wp:positionH>
                      <wp:positionV relativeFrom="paragraph">
                        <wp:posOffset>-73660</wp:posOffset>
                      </wp:positionV>
                      <wp:extent cx="1200150" cy="247650"/>
                      <wp:effectExtent l="0" t="0" r="0" b="0"/>
                      <wp:wrapNone/>
                      <wp:docPr id="811408046" name="Text Box 1"/>
                      <wp:cNvGraphicFramePr/>
                      <a:graphic xmlns:a="http://schemas.openxmlformats.org/drawingml/2006/main">
                        <a:graphicData uri="http://schemas.microsoft.com/office/word/2010/wordprocessingShape">
                          <wps:wsp>
                            <wps:cNvSpPr txBox="1"/>
                            <wps:spPr>
                              <a:xfrm>
                                <a:off x="0" y="0"/>
                                <a:ext cx="1200150" cy="247650"/>
                              </a:xfrm>
                              <a:prstGeom prst="rect">
                                <a:avLst/>
                              </a:prstGeom>
                              <a:noFill/>
                              <a:ln w="6350">
                                <a:noFill/>
                              </a:ln>
                            </wps:spPr>
                            <wps:txbx>
                              <w:txbxContent>
                                <w:p w14:paraId="49F03184" w14:textId="77777777" w:rsidR="00120FB2" w:rsidRDefault="00120FB2" w:rsidP="00120FB2">
                                  <w:r>
                                    <w:t>Shelton Woods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F231B16" id="_x0000_s1029" type="#_x0000_t202" style="position:absolute;margin-left:27.3pt;margin-top:-5.8pt;width:94.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" filled="f" stroked="f" strokeweight=".5pt">
                      <v:textbox>
                        <w:txbxContent>
                          <w:p w14:paraId="49F03184" w14:textId="77777777" w:rsidR="00120FB2" w:rsidRDefault="00120FB2" w:rsidP="00120FB2">
                            <w:r>
                              <w:t>Shelton Woods</w:t>
                            </w:r>
                          </w:p>
                        </w:txbxContent>
                      </v:textbox>
                    </v:shape>
                  </w:pict>
                </mc:Fallback>
              </mc:AlternateContent>
            </w:r>
          </w:p>
        </w:tc>
      </w:tr>
    </w:tbl>
    <w:p w14:paraId="503367D4" w14:textId="77777777" w:rsidR="00120FB2" w:rsidRDefault="00120FB2" w:rsidP="00120FB2">
      <w:pPr>
        <w:spacing w:after="0"/>
        <w:jc w:val="both"/>
      </w:pPr>
      <w:r w:rsidRPr="00DD6B1E">
        <w:t>How are we to understand the most profound experiences we have as humans? We will provide perspectives on how to answer this question from the works of Sigmund Freud, C.S. Lewis, Dorothy Sayers, and Ernest Becker among others. Following the spring semester, the course will continue for those who wish to study at Oxford University from June 29 to July 20</w:t>
      </w:r>
      <w:r>
        <w:t>. Permission from the instructor is needed for this course.</w:t>
      </w:r>
    </w:p>
    <w:p w14:paraId="3E9DFE9E" w14:textId="2E33CC13" w:rsidR="00F33883" w:rsidRDefault="00F33883" w:rsidP="00F33883">
      <w:pPr>
        <w:pStyle w:val="Heading2"/>
        <w:rPr>
          <w:sz w:val="28"/>
          <w:szCs w:val="28"/>
        </w:rPr>
      </w:pPr>
      <w:r w:rsidRPr="00C956DD">
        <w:t xml:space="preserve">HONORS </w:t>
      </w:r>
      <w:r>
        <w:t>392-004</w:t>
      </w:r>
      <w:r>
        <w:tab/>
        <w:t xml:space="preserve">Write to Win: Rhetorical Strategies for Application Writing </w:t>
      </w:r>
    </w:p>
    <w:tbl>
      <w:tblPr>
        <w:tblStyle w:val="af6"/>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F33883" w14:paraId="6E4EEA9D" w14:textId="77777777" w:rsidTr="006526C6">
        <w:trPr>
          <w:trHeight w:val="269"/>
        </w:trPr>
        <w:tc>
          <w:tcPr>
            <w:tcW w:w="2782" w:type="dxa"/>
          </w:tcPr>
          <w:p w14:paraId="4E3DCEE3" w14:textId="5A2C4235" w:rsidR="00F33883" w:rsidRDefault="00F33883" w:rsidP="006526C6">
            <w:r>
              <w:t xml:space="preserve">Class # </w:t>
            </w:r>
            <w:r w:rsidR="00BC3A0E">
              <w:t>13919</w:t>
            </w:r>
          </w:p>
        </w:tc>
        <w:tc>
          <w:tcPr>
            <w:tcW w:w="2560" w:type="dxa"/>
          </w:tcPr>
          <w:p w14:paraId="3436ABFD" w14:textId="77777777" w:rsidR="00F33883" w:rsidRDefault="00F33883" w:rsidP="006526C6">
            <w:r>
              <w:t xml:space="preserve">We 4:30-7:15pm                                    </w:t>
            </w:r>
          </w:p>
        </w:tc>
        <w:tc>
          <w:tcPr>
            <w:tcW w:w="2734" w:type="dxa"/>
          </w:tcPr>
          <w:p w14:paraId="3070D45D" w14:textId="07577D7F" w:rsidR="00F33883" w:rsidRDefault="00F33883" w:rsidP="006526C6">
            <w:pPr>
              <w:jc w:val="both"/>
            </w:pPr>
            <w:r>
              <w:t>Honors College Rm 166</w:t>
            </w:r>
          </w:p>
        </w:tc>
        <w:tc>
          <w:tcPr>
            <w:tcW w:w="2782" w:type="dxa"/>
          </w:tcPr>
          <w:p w14:paraId="738FCA40" w14:textId="77777777" w:rsidR="00F33883" w:rsidRDefault="00F33883" w:rsidP="006526C6">
            <w:pPr>
              <w:jc w:val="right"/>
            </w:pPr>
            <w:r>
              <w:t xml:space="preserve">Kate </w:t>
            </w:r>
            <w:proofErr w:type="spellStart"/>
            <w:r>
              <w:t>Huebschmann</w:t>
            </w:r>
            <w:proofErr w:type="spellEnd"/>
          </w:p>
        </w:tc>
      </w:tr>
    </w:tbl>
    <w:p w14:paraId="648B827E" w14:textId="0F5F278B" w:rsidR="00F33883" w:rsidRDefault="00F33883" w:rsidP="00F33883">
      <w:pPr>
        <w:shd w:val="clear" w:color="auto" w:fill="FFFFFF"/>
        <w:spacing w:after="0"/>
        <w:jc w:val="both"/>
      </w:pPr>
      <w:r>
        <w:t xml:space="preserve">We know good writing when we read it, but what makes it that way? Is there a magic formula to follow? Is it all luck? How, in 2-3 pages, do you encapsulate your life story and convince a stranger you’re the perfect candidate for an award? This intensive writing course will examine these questions by guiding you through the application process for a fully funded year of study, research, or English teaching abroad through the Fulbright U.S. Student Program. The application you complete during this course will be submitted in Oct. of 2025. </w:t>
      </w:r>
      <w:r w:rsidRPr="00F33883">
        <w:t>NOTE: You must graduate no later than spring 2026 to meet Fulbright eligibility requirements</w:t>
      </w:r>
      <w:r w:rsidR="00F512B2">
        <w:t xml:space="preserve">. </w:t>
      </w:r>
      <w:r>
        <w:t>Permission of instructor is needed to enroll in this course.</w:t>
      </w:r>
    </w:p>
    <w:p w14:paraId="2A924F12" w14:textId="77777777" w:rsidR="00120FB2" w:rsidRDefault="00120FB2" w:rsidP="00C956DD">
      <w:pPr>
        <w:pStyle w:val="Heading2"/>
      </w:pPr>
    </w:p>
    <w:p w14:paraId="195324CF" w14:textId="037F6F4E" w:rsidR="00C956DD" w:rsidRDefault="00C956DD" w:rsidP="00C956DD">
      <w:pPr>
        <w:pStyle w:val="Heading2"/>
      </w:pPr>
      <w:r w:rsidRPr="00C956DD">
        <w:t xml:space="preserve">HONORS </w:t>
      </w:r>
      <w:r>
        <w:t>392-00</w:t>
      </w:r>
      <w:r w:rsidR="00F33883">
        <w:t>5</w:t>
      </w:r>
      <w:r>
        <w:tab/>
      </w:r>
      <w:r w:rsidR="00F33883">
        <w:t>Addictions Portrayed in Films</w:t>
      </w:r>
    </w:p>
    <w:tbl>
      <w:tblPr>
        <w:tblStyle w:val="afa"/>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956DD" w14:paraId="687C9A7A" w14:textId="77777777" w:rsidTr="00790E8C">
        <w:trPr>
          <w:trHeight w:val="269"/>
        </w:trPr>
        <w:tc>
          <w:tcPr>
            <w:tcW w:w="2782" w:type="dxa"/>
          </w:tcPr>
          <w:p w14:paraId="25B7E388" w14:textId="0D0B7B1C" w:rsidR="00C956DD" w:rsidRDefault="00C956DD" w:rsidP="00790E8C">
            <w:r>
              <w:t>Class # 1</w:t>
            </w:r>
            <w:r w:rsidR="00F33883">
              <w:t>3195</w:t>
            </w:r>
          </w:p>
        </w:tc>
        <w:tc>
          <w:tcPr>
            <w:tcW w:w="2560" w:type="dxa"/>
          </w:tcPr>
          <w:p w14:paraId="65B44404" w14:textId="1AB80424" w:rsidR="00F073A6" w:rsidRDefault="006C5C11" w:rsidP="00790E8C">
            <w:proofErr w:type="spellStart"/>
            <w:r>
              <w:t>TuTh</w:t>
            </w:r>
            <w:proofErr w:type="spellEnd"/>
            <w:r w:rsidR="00C956DD">
              <w:t xml:space="preserve"> </w:t>
            </w:r>
            <w:r w:rsidR="00F33883">
              <w:t>9:00</w:t>
            </w:r>
            <w:r w:rsidR="00F512B2">
              <w:t xml:space="preserve">-10:15 </w:t>
            </w:r>
          </w:p>
          <w:p w14:paraId="1AA09314" w14:textId="208399F8" w:rsidR="00C956DD" w:rsidRDefault="00C956DD" w:rsidP="00790E8C"/>
        </w:tc>
        <w:tc>
          <w:tcPr>
            <w:tcW w:w="2734" w:type="dxa"/>
          </w:tcPr>
          <w:p w14:paraId="1D37225C" w14:textId="3C85626C" w:rsidR="00C956DD" w:rsidRDefault="00C956DD" w:rsidP="00790E8C">
            <w:pPr>
              <w:jc w:val="both"/>
            </w:pPr>
            <w:r>
              <w:t>Honors College Rm 16</w:t>
            </w:r>
            <w:r w:rsidR="006C5C11">
              <w:t>7</w:t>
            </w:r>
          </w:p>
        </w:tc>
        <w:tc>
          <w:tcPr>
            <w:tcW w:w="2782" w:type="dxa"/>
          </w:tcPr>
          <w:p w14:paraId="61E0CE7B" w14:textId="77777777" w:rsidR="00F073A6" w:rsidRDefault="00F33883" w:rsidP="00F073A6">
            <w:pPr>
              <w:jc w:val="right"/>
            </w:pPr>
            <w:r>
              <w:t>Shelton Wood</w:t>
            </w:r>
            <w:r w:rsidR="00F073A6">
              <w:t>s</w:t>
            </w:r>
          </w:p>
          <w:p w14:paraId="52D086DC" w14:textId="77777777" w:rsidR="00F073A6" w:rsidRDefault="00F073A6" w:rsidP="00F073A6"/>
          <w:p w14:paraId="20918C27" w14:textId="77777777" w:rsidR="00F073A6" w:rsidRDefault="00F073A6" w:rsidP="00F073A6">
            <w:pPr>
              <w:jc w:val="right"/>
            </w:pPr>
          </w:p>
          <w:p w14:paraId="672DF0D2" w14:textId="7EF533EA" w:rsidR="00F073A6" w:rsidRDefault="00F073A6" w:rsidP="00F073A6"/>
        </w:tc>
      </w:tr>
      <w:tr w:rsidR="00F073A6" w14:paraId="3164645C" w14:textId="77777777" w:rsidTr="00790E8C">
        <w:trPr>
          <w:trHeight w:val="269"/>
        </w:trPr>
        <w:tc>
          <w:tcPr>
            <w:tcW w:w="2782" w:type="dxa"/>
          </w:tcPr>
          <w:p w14:paraId="2F171000" w14:textId="77777777" w:rsidR="00F073A6" w:rsidRDefault="00F073A6" w:rsidP="00790E8C"/>
        </w:tc>
        <w:tc>
          <w:tcPr>
            <w:tcW w:w="2560" w:type="dxa"/>
          </w:tcPr>
          <w:p w14:paraId="22CD9DDA" w14:textId="51FD8AEA" w:rsidR="00F073A6" w:rsidRDefault="00F073A6" w:rsidP="00790E8C"/>
        </w:tc>
        <w:tc>
          <w:tcPr>
            <w:tcW w:w="2734" w:type="dxa"/>
          </w:tcPr>
          <w:p w14:paraId="452D8378" w14:textId="3E6C0B62" w:rsidR="00F073A6" w:rsidRDefault="00F073A6" w:rsidP="00790E8C">
            <w:pPr>
              <w:jc w:val="both"/>
            </w:pPr>
            <w:r>
              <w:rPr>
                <w:noProof/>
              </w:rPr>
              <mc:AlternateContent>
                <mc:Choice Requires="wps">
                  <w:drawing>
                    <wp:anchor distT="0" distB="0" distL="114300" distR="114300" simplePos="0" relativeHeight="251669504" behindDoc="0" locked="0" layoutInCell="1" allowOverlap="1" wp14:anchorId="7317BEFE" wp14:editId="6C88CB24">
                      <wp:simplePos x="0" y="0"/>
                      <wp:positionH relativeFrom="column">
                        <wp:posOffset>-3394074</wp:posOffset>
                      </wp:positionH>
                      <wp:positionV relativeFrom="paragraph">
                        <wp:posOffset>-339725</wp:posOffset>
                      </wp:positionV>
                      <wp:extent cx="6457950" cy="1924050"/>
                      <wp:effectExtent l="0" t="0" r="0" b="0"/>
                      <wp:wrapNone/>
                      <wp:docPr id="665392420" name="Text Box 1"/>
                      <wp:cNvGraphicFramePr/>
                      <a:graphic xmlns:a="http://schemas.openxmlformats.org/drawingml/2006/main">
                        <a:graphicData uri="http://schemas.microsoft.com/office/word/2010/wordprocessingShape">
                          <wps:wsp>
                            <wps:cNvSpPr txBox="1"/>
                            <wps:spPr>
                              <a:xfrm>
                                <a:off x="0" y="0"/>
                                <a:ext cx="6457950" cy="1924050"/>
                              </a:xfrm>
                              <a:prstGeom prst="rect">
                                <a:avLst/>
                              </a:prstGeom>
                              <a:noFill/>
                              <a:ln w="6350">
                                <a:noFill/>
                              </a:ln>
                            </wps:spPr>
                            <wps:txbx>
                              <w:txbxContent>
                                <w:p w14:paraId="4FA235AE" w14:textId="5E2D9736" w:rsidR="00F073A6" w:rsidRDefault="00F073A6" w:rsidP="00F073A6">
                                  <w:r>
                                    <w:t xml:space="preserve">Alcohol abuse before, during, and after college is part of our nation’s narrative. Yet, in recent film history the stories of alcoholism are one of comedy, adventure, fun, and romance. Almost every American is directly or indirectly affected by alcohol abuse. By watching thirteen films we will unpack their depiction of alcohol consumption that include the themes of: alcohol use in high school and college; the myth of the functioning alcoholic; the hookup culture and alcohol; advertisement’s role in promoting alcohol; and the scars that alcoholism leave on relationships and families. Reading for this course includes </w:t>
                                  </w:r>
                                  <w:r w:rsidRPr="004B1900">
                                    <w:rPr>
                                      <w:i/>
                                    </w:rPr>
                                    <w:t>Smashed: The Story of a Drunken Girlhood</w:t>
                                  </w:r>
                                  <w:r>
                                    <w:t>. Whether you never drink or binge drink, this course is for you to understand how to navigate a world fueled by alcohol. Students will be given a choice to meet in class either on Tuesday or Thursday. So, if there is a time conflict with another course and you can only make it to this class on Tuesday or Thursday, a schedule conflict form will allow you to enroll in both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7BEFE" id="_x0000_s1030" type="#_x0000_t202" style="position:absolute;left:0;text-align:left;margin-left:-267.25pt;margin-top:-26.75pt;width:508.5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" filled="f" stroked="f" strokeweight=".5pt">
                      <v:textbox>
                        <w:txbxContent>
                          <w:p w14:paraId="4FA235AE" w14:textId="5E2D9736" w:rsidR="00F073A6" w:rsidRDefault="00F073A6" w:rsidP="00F073A6">
                            <w:r>
                              <w:t xml:space="preserve">Alcohol abuse before, during, and after college is part of our nation’s narrative. Yet, in recent film history the stories of alcoholism are one of comedy, adventure, fun, and romance. Almost every American is directly or indirectly affected by alcohol abuse. By watching thirteen films we will unpack their depiction of alcohol consumption that include the themes of: alcohol use in high school and college; the myth of the functioning alcoholic; the hookup culture and alcohol; advertisement’s role in promoting alcohol; and the scars that alcoholism leave on relationships and families. Reading for this course includes </w:t>
                            </w:r>
                            <w:r w:rsidRPr="004B1900">
                              <w:rPr>
                                <w:i/>
                              </w:rPr>
                              <w:t>Smashed: The Story of a Drunken Girlhood</w:t>
                            </w:r>
                            <w:r>
                              <w:t>. Whether you never drink or binge drink, this course is for you to understand how to navigate a world fueled by alcohol. Students will be given a choice to meet in class either on Tuesday or Thursday. So, if there is a time conflict with another course and you can only make it to this class on Tuesday or Thursday, a schedule conflict form will allow you to enroll in both courses.</w:t>
                            </w:r>
                          </w:p>
                        </w:txbxContent>
                      </v:textbox>
                    </v:shape>
                  </w:pict>
                </mc:Fallback>
              </mc:AlternateContent>
            </w:r>
          </w:p>
        </w:tc>
        <w:tc>
          <w:tcPr>
            <w:tcW w:w="2782" w:type="dxa"/>
          </w:tcPr>
          <w:p w14:paraId="7E19732C" w14:textId="77777777" w:rsidR="00F073A6" w:rsidRDefault="00F073A6" w:rsidP="00F073A6">
            <w:pPr>
              <w:jc w:val="right"/>
            </w:pPr>
          </w:p>
        </w:tc>
      </w:tr>
      <w:tr w:rsidR="00F073A6" w14:paraId="5ABDC080" w14:textId="77777777" w:rsidTr="00790E8C">
        <w:trPr>
          <w:trHeight w:val="269"/>
        </w:trPr>
        <w:tc>
          <w:tcPr>
            <w:tcW w:w="2782" w:type="dxa"/>
          </w:tcPr>
          <w:p w14:paraId="208FAE53" w14:textId="77777777" w:rsidR="00F073A6" w:rsidRDefault="00F073A6" w:rsidP="00790E8C"/>
        </w:tc>
        <w:tc>
          <w:tcPr>
            <w:tcW w:w="2560" w:type="dxa"/>
          </w:tcPr>
          <w:p w14:paraId="431F586E" w14:textId="77777777" w:rsidR="00F073A6" w:rsidRDefault="00F073A6" w:rsidP="00790E8C"/>
        </w:tc>
        <w:tc>
          <w:tcPr>
            <w:tcW w:w="2734" w:type="dxa"/>
          </w:tcPr>
          <w:p w14:paraId="2490493B" w14:textId="77777777" w:rsidR="00F073A6" w:rsidRDefault="00F073A6" w:rsidP="00790E8C">
            <w:pPr>
              <w:jc w:val="both"/>
            </w:pPr>
          </w:p>
        </w:tc>
        <w:tc>
          <w:tcPr>
            <w:tcW w:w="2782" w:type="dxa"/>
          </w:tcPr>
          <w:p w14:paraId="4E562B08" w14:textId="77777777" w:rsidR="00F073A6" w:rsidRDefault="00F073A6" w:rsidP="00F073A6">
            <w:pPr>
              <w:jc w:val="right"/>
            </w:pPr>
          </w:p>
        </w:tc>
      </w:tr>
    </w:tbl>
    <w:p w14:paraId="29B4BCCF" w14:textId="77777777" w:rsidR="00F073A6" w:rsidRDefault="00F073A6" w:rsidP="00D3746B">
      <w:pPr>
        <w:pStyle w:val="Heading2"/>
      </w:pPr>
    </w:p>
    <w:p w14:paraId="6C144F99" w14:textId="77777777" w:rsidR="00F073A6" w:rsidRDefault="00F073A6" w:rsidP="00D3746B">
      <w:pPr>
        <w:pStyle w:val="Heading2"/>
      </w:pPr>
    </w:p>
    <w:p w14:paraId="179411CE" w14:textId="77777777" w:rsidR="00F073A6" w:rsidRDefault="00F073A6" w:rsidP="00D3746B">
      <w:pPr>
        <w:pStyle w:val="Heading2"/>
      </w:pPr>
    </w:p>
    <w:p w14:paraId="5EEA9EC0" w14:textId="3D9C56E4" w:rsidR="00F073A6" w:rsidRPr="00DD6B1E" w:rsidRDefault="00F073A6" w:rsidP="00F073A6">
      <w:pPr>
        <w:pStyle w:val="Heading2"/>
        <w:rPr>
          <w:sz w:val="22"/>
          <w:szCs w:val="22"/>
        </w:rPr>
      </w:pPr>
      <w:r w:rsidRPr="00F318A8">
        <w:t xml:space="preserve">HONORS </w:t>
      </w:r>
      <w:r>
        <w:t xml:space="preserve">392-006 </w:t>
      </w:r>
      <w:r>
        <w:tab/>
        <w:t>Kendrick Lamar: Hip Hop Culture and the Making of Life Meaning</w:t>
      </w:r>
      <w:r>
        <w:tab/>
      </w:r>
      <w:r>
        <w:tab/>
      </w:r>
      <w:r>
        <w:tab/>
      </w:r>
      <w:r>
        <w:tab/>
      </w:r>
      <w:r>
        <w:tab/>
      </w:r>
      <w:r>
        <w:tab/>
      </w:r>
      <w:r>
        <w:tab/>
      </w:r>
      <w:r>
        <w:tab/>
      </w:r>
      <w:r>
        <w:tab/>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F073A6" w14:paraId="0D067458" w14:textId="77777777" w:rsidTr="006526C6">
        <w:trPr>
          <w:trHeight w:val="269"/>
        </w:trPr>
        <w:tc>
          <w:tcPr>
            <w:tcW w:w="2782" w:type="dxa"/>
          </w:tcPr>
          <w:p w14:paraId="69D919F8" w14:textId="7DC94379" w:rsidR="00F073A6" w:rsidRPr="004556A5" w:rsidRDefault="00F073A6" w:rsidP="006526C6">
            <w:r w:rsidRPr="004556A5">
              <w:t xml:space="preserve">Class # </w:t>
            </w:r>
            <w:r>
              <w:t>13196</w:t>
            </w:r>
          </w:p>
        </w:tc>
        <w:tc>
          <w:tcPr>
            <w:tcW w:w="2560" w:type="dxa"/>
          </w:tcPr>
          <w:p w14:paraId="48C6205A" w14:textId="3B54F195" w:rsidR="00F073A6" w:rsidRPr="004556A5" w:rsidRDefault="00F073A6" w:rsidP="006526C6">
            <w:r>
              <w:t xml:space="preserve">Tu </w:t>
            </w:r>
            <w:r w:rsidR="006C4940">
              <w:t>5:00-7:45 p.m.</w:t>
            </w:r>
            <w:r>
              <w:t xml:space="preserve">     </w:t>
            </w:r>
          </w:p>
        </w:tc>
        <w:tc>
          <w:tcPr>
            <w:tcW w:w="2734" w:type="dxa"/>
          </w:tcPr>
          <w:p w14:paraId="73D3EDB1" w14:textId="26799884" w:rsidR="00F073A6" w:rsidRPr="004556A5" w:rsidRDefault="00F073A6" w:rsidP="006526C6">
            <w:pPr>
              <w:jc w:val="right"/>
            </w:pPr>
            <w:r>
              <w:t xml:space="preserve"> Honors College Rm 166</w:t>
            </w:r>
          </w:p>
        </w:tc>
        <w:tc>
          <w:tcPr>
            <w:tcW w:w="2782" w:type="dxa"/>
          </w:tcPr>
          <w:p w14:paraId="245286B4" w14:textId="5011937C" w:rsidR="00F073A6" w:rsidRDefault="00F073A6" w:rsidP="006526C6">
            <w:r>
              <w:rPr>
                <w:noProof/>
              </w:rPr>
              <mc:AlternateContent>
                <mc:Choice Requires="wps">
                  <w:drawing>
                    <wp:anchor distT="0" distB="0" distL="114300" distR="114300" simplePos="0" relativeHeight="251671552" behindDoc="0" locked="0" layoutInCell="1" allowOverlap="1" wp14:anchorId="580E6E01" wp14:editId="3C9EF6E1">
                      <wp:simplePos x="0" y="0"/>
                      <wp:positionH relativeFrom="column">
                        <wp:posOffset>346710</wp:posOffset>
                      </wp:positionH>
                      <wp:positionV relativeFrom="paragraph">
                        <wp:posOffset>-73660</wp:posOffset>
                      </wp:positionV>
                      <wp:extent cx="1200150" cy="247650"/>
                      <wp:effectExtent l="0" t="0" r="0" b="0"/>
                      <wp:wrapNone/>
                      <wp:docPr id="1034388785" name="Text Box 1"/>
                      <wp:cNvGraphicFramePr/>
                      <a:graphic xmlns:a="http://schemas.openxmlformats.org/drawingml/2006/main">
                        <a:graphicData uri="http://schemas.microsoft.com/office/word/2010/wordprocessingShape">
                          <wps:wsp>
                            <wps:cNvSpPr txBox="1"/>
                            <wps:spPr>
                              <a:xfrm>
                                <a:off x="0" y="0"/>
                                <a:ext cx="1200150" cy="247650"/>
                              </a:xfrm>
                              <a:prstGeom prst="rect">
                                <a:avLst/>
                              </a:prstGeom>
                              <a:noFill/>
                              <a:ln w="6350">
                                <a:noFill/>
                              </a:ln>
                            </wps:spPr>
                            <wps:txbx>
                              <w:txbxContent>
                                <w:p w14:paraId="42B5E717" w14:textId="1691852B" w:rsidR="00F073A6" w:rsidRDefault="00F073A6" w:rsidP="00F07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80E6E01" id="_x0000_s1031" type="#_x0000_t202" style="position:absolute;margin-left:27.3pt;margin-top:-5.8pt;width:94.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" filled="f" stroked="f" strokeweight=".5pt">
                      <v:textbox>
                        <w:txbxContent>
                          <w:p w14:paraId="42B5E717" w14:textId="1691852B" w:rsidR="00F073A6" w:rsidRDefault="00F073A6" w:rsidP="00F073A6"/>
                        </w:txbxContent>
                      </v:textbox>
                    </v:shape>
                  </w:pict>
                </mc:Fallback>
              </mc:AlternateContent>
            </w:r>
            <w:r w:rsidR="00F512B2">
              <w:t xml:space="preserve">             Chris Driscoll</w:t>
            </w:r>
          </w:p>
        </w:tc>
      </w:tr>
    </w:tbl>
    <w:p w14:paraId="2688BCE3" w14:textId="77777777" w:rsidR="00F512B2" w:rsidRDefault="00F512B2" w:rsidP="00F073A6">
      <w:pPr>
        <w:spacing w:after="0"/>
        <w:jc w:val="both"/>
      </w:pPr>
    </w:p>
    <w:p w14:paraId="4BAA1C59" w14:textId="4D53E519" w:rsidR="00F073A6" w:rsidRDefault="006C4940" w:rsidP="00F073A6">
      <w:pPr>
        <w:spacing w:after="0"/>
        <w:jc w:val="both"/>
      </w:pPr>
      <w:r w:rsidRPr="006C4940">
        <w:t>Pulitzer Prize winner Kendrick Lamar stands at the forefront of contemporary hip-hop culture. Artistically adventurous, socially conscious, and eager to explore fundamental human experiences, many people find something familiar in Lamar’s lyrical testimony, bridging social and geographical differences and exemplifying the history of cultural meaning-making in America. Beginning with Section.80 and progressing through each of Lamar’s major label albums up to his recent public “beef” with fellow artist Drake, we will engage Lamar’s music alongside readings from classic thinkers, current academics, journalists, and hip-hop practitioners who reflect on Lamar, hip-hop, and religion. The course offers a multifaceted engagement with faith, race, gender, art, and culture, demonstrating how cultural meaning is made and how individuals can grow comfortable in their own skin, no matter their background.</w:t>
      </w:r>
      <w:r>
        <w:t xml:space="preserve"> </w:t>
      </w:r>
    </w:p>
    <w:p w14:paraId="641B100F" w14:textId="77777777" w:rsidR="006C4940" w:rsidRDefault="006C4940" w:rsidP="00F073A6">
      <w:pPr>
        <w:spacing w:after="0"/>
        <w:jc w:val="both"/>
      </w:pPr>
    </w:p>
    <w:p w14:paraId="780B7A1B" w14:textId="02945755" w:rsidR="006C4940" w:rsidRPr="00DD6B1E" w:rsidRDefault="006C4940" w:rsidP="006C4940">
      <w:pPr>
        <w:pStyle w:val="Heading2"/>
        <w:rPr>
          <w:sz w:val="22"/>
          <w:szCs w:val="22"/>
        </w:rPr>
      </w:pPr>
      <w:r w:rsidRPr="00F318A8">
        <w:t xml:space="preserve">HONORS </w:t>
      </w:r>
      <w:r>
        <w:t xml:space="preserve">392-007 </w:t>
      </w:r>
      <w:r>
        <w:tab/>
        <w:t>Seeing America in the 60s and 70s Through Classic Rock</w:t>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4DFB4A74" w14:textId="77777777" w:rsidTr="006526C6">
        <w:trPr>
          <w:trHeight w:val="269"/>
        </w:trPr>
        <w:tc>
          <w:tcPr>
            <w:tcW w:w="2782" w:type="dxa"/>
          </w:tcPr>
          <w:p w14:paraId="6B585F6F" w14:textId="1F79AA67" w:rsidR="006C4940" w:rsidRPr="004556A5" w:rsidRDefault="006C4940" w:rsidP="006526C6"/>
        </w:tc>
        <w:tc>
          <w:tcPr>
            <w:tcW w:w="2560" w:type="dxa"/>
          </w:tcPr>
          <w:p w14:paraId="38520875" w14:textId="29A7AF1B" w:rsidR="006C4940" w:rsidRPr="004556A5" w:rsidRDefault="006C4940" w:rsidP="006526C6">
            <w:r>
              <w:rPr>
                <w:noProof/>
              </w:rPr>
              <mc:AlternateContent>
                <mc:Choice Requires="wps">
                  <w:drawing>
                    <wp:anchor distT="0" distB="0" distL="114300" distR="114300" simplePos="0" relativeHeight="251673600" behindDoc="0" locked="0" layoutInCell="1" allowOverlap="1" wp14:anchorId="3A6C6968" wp14:editId="50690059">
                      <wp:simplePos x="0" y="0"/>
                      <wp:positionH relativeFrom="column">
                        <wp:posOffset>-1882775</wp:posOffset>
                      </wp:positionH>
                      <wp:positionV relativeFrom="paragraph">
                        <wp:posOffset>-157480</wp:posOffset>
                      </wp:positionV>
                      <wp:extent cx="6457950" cy="257175"/>
                      <wp:effectExtent l="0" t="0" r="0" b="0"/>
                      <wp:wrapNone/>
                      <wp:docPr id="333628448" name="Text Box 1"/>
                      <wp:cNvGraphicFramePr/>
                      <a:graphic xmlns:a="http://schemas.openxmlformats.org/drawingml/2006/main">
                        <a:graphicData uri="http://schemas.microsoft.com/office/word/2010/wordprocessingShape">
                          <wps:wsp>
                            <wps:cNvSpPr txBox="1"/>
                            <wps:spPr>
                              <a:xfrm>
                                <a:off x="0" y="0"/>
                                <a:ext cx="6457950" cy="257175"/>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475291DC" w14:textId="77777777" w:rsidTr="006526C6">
                                    <w:trPr>
                                      <w:trHeight w:val="269"/>
                                    </w:trPr>
                                    <w:tc>
                                      <w:tcPr>
                                        <w:tcW w:w="2782" w:type="dxa"/>
                                      </w:tcPr>
                                      <w:p w14:paraId="42BCF11F" w14:textId="30929614" w:rsidR="006C4940" w:rsidRPr="004556A5" w:rsidRDefault="006C4940" w:rsidP="006C4940">
                                        <w:r w:rsidRPr="004556A5">
                                          <w:t xml:space="preserve">Class # </w:t>
                                        </w:r>
                                        <w:r>
                                          <w:t>15524</w:t>
                                        </w:r>
                                      </w:p>
                                    </w:tc>
                                    <w:tc>
                                      <w:tcPr>
                                        <w:tcW w:w="2560" w:type="dxa"/>
                                      </w:tcPr>
                                      <w:p w14:paraId="657B159D" w14:textId="3F0012AC" w:rsidR="006C4940" w:rsidRPr="004556A5" w:rsidRDefault="00BC3A0E" w:rsidP="006C4940">
                                        <w:r>
                                          <w:t>We 9:00 – 11:45 a.m.</w:t>
                                        </w:r>
                                        <w:r w:rsidR="006C4940">
                                          <w:t xml:space="preserve">     </w:t>
                                        </w:r>
                                      </w:p>
                                    </w:tc>
                                    <w:tc>
                                      <w:tcPr>
                                        <w:tcW w:w="2734" w:type="dxa"/>
                                      </w:tcPr>
                                      <w:p w14:paraId="3DF922B1" w14:textId="77777777" w:rsidR="006C4940" w:rsidRPr="004556A5" w:rsidRDefault="006C4940" w:rsidP="006C4940">
                                        <w:pPr>
                                          <w:jc w:val="right"/>
                                        </w:pPr>
                                        <w:r>
                                          <w:t xml:space="preserve"> Honors College Rm 166</w:t>
                                        </w:r>
                                      </w:p>
                                    </w:tc>
                                    <w:tc>
                                      <w:tcPr>
                                        <w:tcW w:w="2782" w:type="dxa"/>
                                      </w:tcPr>
                                      <w:p w14:paraId="19B4C768" w14:textId="74FA88C9" w:rsidR="006C4940" w:rsidRDefault="006C4940" w:rsidP="006C4940">
                                        <w:r>
                                          <w:t xml:space="preserve">        Shelton Woods</w:t>
                                        </w:r>
                                      </w:p>
                                    </w:tc>
                                  </w:tr>
                                </w:tbl>
                                <w:p w14:paraId="1E6B97BA" w14:textId="77777777" w:rsidR="006C4940" w:rsidRDefault="006C4940" w:rsidP="006C4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6968" id="_x0000_s1032" type="#_x0000_t202" style="position:absolute;margin-left:-148.25pt;margin-top:-12.4pt;width:508.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duMwIAAGA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475291DC" w14:textId="77777777" w:rsidTr="006526C6">
                              <w:trPr>
                                <w:trHeight w:val="269"/>
                              </w:trPr>
                              <w:tc>
                                <w:tcPr>
                                  <w:tcW w:w="2782" w:type="dxa"/>
                                </w:tcPr>
                                <w:p w14:paraId="42BCF11F" w14:textId="30929614" w:rsidR="006C4940" w:rsidRPr="004556A5" w:rsidRDefault="006C4940" w:rsidP="006C4940">
                                  <w:r w:rsidRPr="004556A5">
                                    <w:t xml:space="preserve">Class # </w:t>
                                  </w:r>
                                  <w:r>
                                    <w:t>15524</w:t>
                                  </w:r>
                                </w:p>
                              </w:tc>
                              <w:tc>
                                <w:tcPr>
                                  <w:tcW w:w="2560" w:type="dxa"/>
                                </w:tcPr>
                                <w:p w14:paraId="657B159D" w14:textId="3F0012AC" w:rsidR="006C4940" w:rsidRPr="004556A5" w:rsidRDefault="00BC3A0E" w:rsidP="006C4940">
                                  <w:r>
                                    <w:t>We 9:00 – 11:45 a.m.</w:t>
                                  </w:r>
                                  <w:r w:rsidR="006C4940">
                                    <w:t xml:space="preserve">     </w:t>
                                  </w:r>
                                </w:p>
                              </w:tc>
                              <w:tc>
                                <w:tcPr>
                                  <w:tcW w:w="2734" w:type="dxa"/>
                                </w:tcPr>
                                <w:p w14:paraId="3DF922B1" w14:textId="77777777" w:rsidR="006C4940" w:rsidRPr="004556A5" w:rsidRDefault="006C4940" w:rsidP="006C4940">
                                  <w:pPr>
                                    <w:jc w:val="right"/>
                                  </w:pPr>
                                  <w:r>
                                    <w:t xml:space="preserve"> Honors College Rm 166</w:t>
                                  </w:r>
                                </w:p>
                              </w:tc>
                              <w:tc>
                                <w:tcPr>
                                  <w:tcW w:w="2782" w:type="dxa"/>
                                </w:tcPr>
                                <w:p w14:paraId="19B4C768" w14:textId="74FA88C9" w:rsidR="006C4940" w:rsidRDefault="006C4940" w:rsidP="006C4940">
                                  <w:r>
                                    <w:t xml:space="preserve">        Shelton Woods</w:t>
                                  </w:r>
                                </w:p>
                              </w:tc>
                            </w:tr>
                          </w:tbl>
                          <w:p w14:paraId="1E6B97BA" w14:textId="77777777" w:rsidR="006C4940" w:rsidRDefault="006C4940" w:rsidP="006C4940"/>
                        </w:txbxContent>
                      </v:textbox>
                    </v:shape>
                  </w:pict>
                </mc:Fallback>
              </mc:AlternateContent>
            </w:r>
          </w:p>
        </w:tc>
        <w:tc>
          <w:tcPr>
            <w:tcW w:w="2734" w:type="dxa"/>
          </w:tcPr>
          <w:p w14:paraId="3E1B2FF8" w14:textId="45B27DC9" w:rsidR="006C4940" w:rsidRPr="004556A5" w:rsidRDefault="006C4940" w:rsidP="006526C6">
            <w:pPr>
              <w:jc w:val="right"/>
            </w:pPr>
          </w:p>
        </w:tc>
        <w:tc>
          <w:tcPr>
            <w:tcW w:w="2782" w:type="dxa"/>
          </w:tcPr>
          <w:p w14:paraId="340C112A" w14:textId="3785FF2C" w:rsidR="006C4940" w:rsidRDefault="006C4940" w:rsidP="006526C6"/>
        </w:tc>
      </w:tr>
    </w:tbl>
    <w:p w14:paraId="20761144" w14:textId="5F5FAB4E" w:rsidR="00F073A6" w:rsidRDefault="006C4940" w:rsidP="006C4940">
      <w:pPr>
        <w:spacing w:after="0"/>
        <w:jc w:val="both"/>
      </w:pPr>
      <w:r w:rsidRPr="006C4940">
        <w:t xml:space="preserve">This course will focus on thirteen popular record albums of the 1960s and 1970s that were commentaries on a shift in American culture. The artists behind these albums include: Joni Mitchell, The Who, Pink Floyd, Stevie Wonder, Chicago, Fleetwood Mac, The Eagles, Queen, Elton John, Steely Dan and others. Our examination of each album will be helped by documentaries on the making of each album. Music and lyrics are art, and we will listen and watch the unfolding of music that remains with us to this day. The accompanying text with this course is David Frum’s </w:t>
      </w:r>
      <w:r w:rsidRPr="004B1900">
        <w:rPr>
          <w:i/>
        </w:rPr>
        <w:t>How We Got Here: The 70s: The Decade that Brought You Modern Life (for Better or Worse)</w:t>
      </w:r>
      <w:r w:rsidRPr="006C4940">
        <w:t>. This course is taught by someone passionate about classic rock and the 70s. Half the class will meet from 9:00 a.m. to 10:15 a.m., and the second half from 10:30 a.m. to 11:45 a.m. So, if there is a time conflict with another course and you can make either the first or second period, a schedule conflict form will allow you to enroll in both courses.</w:t>
      </w:r>
      <w:r>
        <w:t xml:space="preserve"> </w:t>
      </w:r>
    </w:p>
    <w:p w14:paraId="14EACB86" w14:textId="77777777" w:rsidR="006C4940" w:rsidRDefault="006C4940" w:rsidP="006C4940">
      <w:pPr>
        <w:spacing w:after="0"/>
        <w:jc w:val="both"/>
      </w:pPr>
    </w:p>
    <w:p w14:paraId="09CE8665" w14:textId="08307C45" w:rsidR="006C4940" w:rsidRPr="00DD6B1E" w:rsidRDefault="006C4940" w:rsidP="006C4940">
      <w:pPr>
        <w:pStyle w:val="Heading2"/>
        <w:rPr>
          <w:sz w:val="22"/>
          <w:szCs w:val="22"/>
        </w:rPr>
      </w:pPr>
      <w:r>
        <w:rPr>
          <w:noProof/>
        </w:rPr>
        <mc:AlternateContent>
          <mc:Choice Requires="wps">
            <w:drawing>
              <wp:anchor distT="0" distB="0" distL="114300" distR="114300" simplePos="0" relativeHeight="251675648" behindDoc="0" locked="0" layoutInCell="1" allowOverlap="1" wp14:anchorId="15B9001B" wp14:editId="520836B9">
                <wp:simplePos x="0" y="0"/>
                <wp:positionH relativeFrom="column">
                  <wp:posOffset>66675</wp:posOffset>
                </wp:positionH>
                <wp:positionV relativeFrom="paragraph">
                  <wp:posOffset>386080</wp:posOffset>
                </wp:positionV>
                <wp:extent cx="6457950" cy="257175"/>
                <wp:effectExtent l="0" t="0" r="0" b="0"/>
                <wp:wrapNone/>
                <wp:docPr id="17939233" name="Text Box 1"/>
                <wp:cNvGraphicFramePr/>
                <a:graphic xmlns:a="http://schemas.openxmlformats.org/drawingml/2006/main">
                  <a:graphicData uri="http://schemas.microsoft.com/office/word/2010/wordprocessingShape">
                    <wps:wsp>
                      <wps:cNvSpPr txBox="1"/>
                      <wps:spPr>
                        <a:xfrm>
                          <a:off x="0" y="0"/>
                          <a:ext cx="6457950" cy="257175"/>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3F57E66F" w14:textId="77777777" w:rsidTr="006526C6">
                              <w:trPr>
                                <w:trHeight w:val="269"/>
                              </w:trPr>
                              <w:tc>
                                <w:tcPr>
                                  <w:tcW w:w="2782" w:type="dxa"/>
                                </w:tcPr>
                                <w:p w14:paraId="7CD6EC4B" w14:textId="74C82EE3" w:rsidR="006C4940" w:rsidRPr="004556A5" w:rsidRDefault="006C4940" w:rsidP="006C4940">
                                  <w:r w:rsidRPr="004556A5">
                                    <w:t xml:space="preserve">Class # </w:t>
                                  </w:r>
                                  <w:r>
                                    <w:t>14583</w:t>
                                  </w:r>
                                </w:p>
                              </w:tc>
                              <w:tc>
                                <w:tcPr>
                                  <w:tcW w:w="2560" w:type="dxa"/>
                                </w:tcPr>
                                <w:p w14:paraId="5C33F134" w14:textId="2D32BA5C" w:rsidR="006C4940" w:rsidRPr="004556A5" w:rsidRDefault="006C4940" w:rsidP="006C4940">
                                  <w:proofErr w:type="spellStart"/>
                                  <w:proofErr w:type="gramStart"/>
                                  <w:r>
                                    <w:t>MoWe</w:t>
                                  </w:r>
                                  <w:proofErr w:type="spellEnd"/>
                                  <w:r>
                                    <w:t xml:space="preserve">  1:30</w:t>
                                  </w:r>
                                  <w:proofErr w:type="gramEnd"/>
                                  <w:r>
                                    <w:t xml:space="preserve"> – 2:45 p.m.     </w:t>
                                  </w:r>
                                </w:p>
                              </w:tc>
                              <w:tc>
                                <w:tcPr>
                                  <w:tcW w:w="2734" w:type="dxa"/>
                                </w:tcPr>
                                <w:p w14:paraId="4FB950C0" w14:textId="1D30679E" w:rsidR="006C4940" w:rsidRPr="004556A5" w:rsidRDefault="006C4940" w:rsidP="006C4940">
                                  <w:pPr>
                                    <w:jc w:val="right"/>
                                  </w:pPr>
                                  <w:r>
                                    <w:t xml:space="preserve"> Honors College Rm 167</w:t>
                                  </w:r>
                                </w:p>
                              </w:tc>
                              <w:tc>
                                <w:tcPr>
                                  <w:tcW w:w="2782" w:type="dxa"/>
                                </w:tcPr>
                                <w:p w14:paraId="135BAF11" w14:textId="7A6B4FE5" w:rsidR="006C4940" w:rsidRDefault="006C4940" w:rsidP="006C4940">
                                  <w:r>
                                    <w:t xml:space="preserve">                  Mac Test</w:t>
                                  </w:r>
                                </w:p>
                              </w:tc>
                            </w:tr>
                          </w:tbl>
                          <w:p w14:paraId="2A300033" w14:textId="77777777" w:rsidR="006C4940" w:rsidRDefault="006C4940" w:rsidP="006C4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001B" id="_x0000_s1033" type="#_x0000_t202" style="position:absolute;margin-left:5.25pt;margin-top:30.4pt;width:508.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3F57E66F" w14:textId="77777777" w:rsidTr="006526C6">
                        <w:trPr>
                          <w:trHeight w:val="269"/>
                        </w:trPr>
                        <w:tc>
                          <w:tcPr>
                            <w:tcW w:w="2782" w:type="dxa"/>
                          </w:tcPr>
                          <w:p w14:paraId="7CD6EC4B" w14:textId="74C82EE3" w:rsidR="006C4940" w:rsidRPr="004556A5" w:rsidRDefault="006C4940" w:rsidP="006C4940">
                            <w:r w:rsidRPr="004556A5">
                              <w:t xml:space="preserve">Class # </w:t>
                            </w:r>
                            <w:r>
                              <w:t>14583</w:t>
                            </w:r>
                          </w:p>
                        </w:tc>
                        <w:tc>
                          <w:tcPr>
                            <w:tcW w:w="2560" w:type="dxa"/>
                          </w:tcPr>
                          <w:p w14:paraId="5C33F134" w14:textId="2D32BA5C" w:rsidR="006C4940" w:rsidRPr="004556A5" w:rsidRDefault="006C4940" w:rsidP="006C4940">
                            <w:proofErr w:type="spellStart"/>
                            <w:proofErr w:type="gramStart"/>
                            <w:r>
                              <w:t>MoWe</w:t>
                            </w:r>
                            <w:proofErr w:type="spellEnd"/>
                            <w:r>
                              <w:t xml:space="preserve">  1:30</w:t>
                            </w:r>
                            <w:proofErr w:type="gramEnd"/>
                            <w:r>
                              <w:t xml:space="preserve"> – 2:45 p.m.     </w:t>
                            </w:r>
                          </w:p>
                        </w:tc>
                        <w:tc>
                          <w:tcPr>
                            <w:tcW w:w="2734" w:type="dxa"/>
                          </w:tcPr>
                          <w:p w14:paraId="4FB950C0" w14:textId="1D30679E" w:rsidR="006C4940" w:rsidRPr="004556A5" w:rsidRDefault="006C4940" w:rsidP="006C4940">
                            <w:pPr>
                              <w:jc w:val="right"/>
                            </w:pPr>
                            <w:r>
                              <w:t xml:space="preserve"> Honors College Rm 167</w:t>
                            </w:r>
                          </w:p>
                        </w:tc>
                        <w:tc>
                          <w:tcPr>
                            <w:tcW w:w="2782" w:type="dxa"/>
                          </w:tcPr>
                          <w:p w14:paraId="135BAF11" w14:textId="7A6B4FE5" w:rsidR="006C4940" w:rsidRDefault="006C4940" w:rsidP="006C4940">
                            <w:r>
                              <w:t xml:space="preserve">                  Mac Test</w:t>
                            </w:r>
                          </w:p>
                        </w:tc>
                      </w:tr>
                    </w:tbl>
                    <w:p w14:paraId="2A300033" w14:textId="77777777" w:rsidR="006C4940" w:rsidRDefault="006C4940" w:rsidP="006C4940"/>
                  </w:txbxContent>
                </v:textbox>
              </v:shape>
            </w:pict>
          </mc:Fallback>
        </mc:AlternateContent>
      </w:r>
      <w:r w:rsidRPr="00F318A8">
        <w:t xml:space="preserve">HONORS </w:t>
      </w:r>
      <w:r>
        <w:t xml:space="preserve">392-008 </w:t>
      </w:r>
      <w:r>
        <w:tab/>
        <w:t>Hemmingway: Life and Art</w:t>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72DF2213" w14:textId="77777777" w:rsidTr="006526C6">
        <w:trPr>
          <w:trHeight w:val="269"/>
        </w:trPr>
        <w:tc>
          <w:tcPr>
            <w:tcW w:w="2782" w:type="dxa"/>
          </w:tcPr>
          <w:p w14:paraId="53069374" w14:textId="77777777" w:rsidR="006C4940" w:rsidRPr="004556A5" w:rsidRDefault="006C4940" w:rsidP="006526C6"/>
        </w:tc>
        <w:tc>
          <w:tcPr>
            <w:tcW w:w="2560" w:type="dxa"/>
          </w:tcPr>
          <w:p w14:paraId="3E539CE9" w14:textId="24A27A09" w:rsidR="006C4940" w:rsidRPr="004556A5" w:rsidRDefault="006C4940" w:rsidP="006526C6"/>
        </w:tc>
        <w:tc>
          <w:tcPr>
            <w:tcW w:w="2734" w:type="dxa"/>
          </w:tcPr>
          <w:p w14:paraId="28B77355" w14:textId="77777777" w:rsidR="006C4940" w:rsidRPr="004556A5" w:rsidRDefault="006C4940" w:rsidP="006526C6">
            <w:pPr>
              <w:jc w:val="right"/>
            </w:pPr>
          </w:p>
        </w:tc>
        <w:tc>
          <w:tcPr>
            <w:tcW w:w="2782" w:type="dxa"/>
          </w:tcPr>
          <w:p w14:paraId="20D051CE" w14:textId="7CBB51AA" w:rsidR="006C4940" w:rsidRDefault="006C4940" w:rsidP="006526C6"/>
        </w:tc>
      </w:tr>
    </w:tbl>
    <w:p w14:paraId="4A340505" w14:textId="77777777" w:rsidR="006C4940" w:rsidRDefault="006C4940" w:rsidP="006C4940">
      <w:pPr>
        <w:spacing w:after="0"/>
        <w:jc w:val="both"/>
      </w:pPr>
    </w:p>
    <w:p w14:paraId="6638DF0D" w14:textId="77777777" w:rsidR="006C4940" w:rsidRDefault="006C4940" w:rsidP="006C4940">
      <w:pPr>
        <w:spacing w:after="0"/>
        <w:jc w:val="both"/>
      </w:pPr>
      <w:r w:rsidRPr="006C4940">
        <w:t>In this class we will explore the works of Ernest Hemingway as it relates to his personal life, and the world in the first half of the 20th century. We will consider his novels, short stories, and non-fiction pieces, such as In Our Time (1925), The Sun Also Rises (1926), A Farewell to Arms (1929), and The Old Man in the Sea (1951). We will examine the myth-making elements of his large personality and celebrity, and compare the legend with more intimate views of Hemingway, particularly in his later years when he lived in Ketchum, Idaho</w:t>
      </w:r>
      <w:r>
        <w:t>.</w:t>
      </w:r>
    </w:p>
    <w:p w14:paraId="752B35B9" w14:textId="331C781E" w:rsidR="006C4940" w:rsidRDefault="006C4940" w:rsidP="006C4940">
      <w:pPr>
        <w:spacing w:after="0"/>
        <w:jc w:val="both"/>
      </w:pPr>
      <w:r>
        <w:t xml:space="preserve"> </w:t>
      </w:r>
    </w:p>
    <w:p w14:paraId="252F31DD" w14:textId="19F27089" w:rsidR="006C4940" w:rsidRPr="00DD6B1E" w:rsidRDefault="006C4940" w:rsidP="006C4940">
      <w:pPr>
        <w:pStyle w:val="Heading2"/>
        <w:rPr>
          <w:sz w:val="22"/>
          <w:szCs w:val="22"/>
        </w:rPr>
      </w:pPr>
      <w:r>
        <w:rPr>
          <w:noProof/>
        </w:rPr>
        <mc:AlternateContent>
          <mc:Choice Requires="wps">
            <w:drawing>
              <wp:anchor distT="0" distB="0" distL="114300" distR="114300" simplePos="0" relativeHeight="251677696" behindDoc="0" locked="0" layoutInCell="1" allowOverlap="1" wp14:anchorId="73BFD906" wp14:editId="5CFFF735">
                <wp:simplePos x="0" y="0"/>
                <wp:positionH relativeFrom="column">
                  <wp:posOffset>66978</wp:posOffset>
                </wp:positionH>
                <wp:positionV relativeFrom="paragraph">
                  <wp:posOffset>388284</wp:posOffset>
                </wp:positionV>
                <wp:extent cx="6619875" cy="250441"/>
                <wp:effectExtent l="0" t="0" r="0" b="0"/>
                <wp:wrapNone/>
                <wp:docPr id="934991962" name="Text Box 1"/>
                <wp:cNvGraphicFramePr/>
                <a:graphic xmlns:a="http://schemas.openxmlformats.org/drawingml/2006/main">
                  <a:graphicData uri="http://schemas.microsoft.com/office/word/2010/wordprocessingShape">
                    <wps:wsp>
                      <wps:cNvSpPr txBox="1"/>
                      <wps:spPr>
                        <a:xfrm>
                          <a:off x="0" y="0"/>
                          <a:ext cx="6619875" cy="250441"/>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7ABAAB04" w14:textId="77777777" w:rsidTr="006526C6">
                              <w:trPr>
                                <w:trHeight w:val="269"/>
                              </w:trPr>
                              <w:tc>
                                <w:tcPr>
                                  <w:tcW w:w="2782" w:type="dxa"/>
                                </w:tcPr>
                                <w:p w14:paraId="473F0EC4" w14:textId="2C193374" w:rsidR="006C4940" w:rsidRPr="004556A5" w:rsidRDefault="006C4940" w:rsidP="006C4940">
                                  <w:r w:rsidRPr="004556A5">
                                    <w:t xml:space="preserve">Class # </w:t>
                                  </w:r>
                                  <w:r>
                                    <w:t>14898</w:t>
                                  </w:r>
                                </w:p>
                              </w:tc>
                              <w:tc>
                                <w:tcPr>
                                  <w:tcW w:w="2560" w:type="dxa"/>
                                </w:tcPr>
                                <w:p w14:paraId="59265F60" w14:textId="7DFB4119" w:rsidR="006C4940" w:rsidRPr="004556A5" w:rsidRDefault="00C212D9" w:rsidP="006C4940">
                                  <w:proofErr w:type="spellStart"/>
                                  <w:proofErr w:type="gramStart"/>
                                  <w:r>
                                    <w:t>TuTh</w:t>
                                  </w:r>
                                  <w:proofErr w:type="spellEnd"/>
                                  <w:r w:rsidR="006C4940">
                                    <w:t xml:space="preserve">  </w:t>
                                  </w:r>
                                  <w:r>
                                    <w:t>10:30</w:t>
                                  </w:r>
                                  <w:proofErr w:type="gramEnd"/>
                                  <w:r>
                                    <w:t>-11:45 a.m.</w:t>
                                  </w:r>
                                  <w:r w:rsidR="006C4940">
                                    <w:t xml:space="preserve">  p.m.     </w:t>
                                  </w:r>
                                </w:p>
                              </w:tc>
                              <w:tc>
                                <w:tcPr>
                                  <w:tcW w:w="2734" w:type="dxa"/>
                                </w:tcPr>
                                <w:p w14:paraId="3025CE7A" w14:textId="77777777" w:rsidR="006C4940" w:rsidRPr="004556A5" w:rsidRDefault="006C4940" w:rsidP="006C4940">
                                  <w:pPr>
                                    <w:jc w:val="right"/>
                                  </w:pPr>
                                  <w:r>
                                    <w:t xml:space="preserve"> Honors College Rm 167</w:t>
                                  </w:r>
                                </w:p>
                              </w:tc>
                              <w:tc>
                                <w:tcPr>
                                  <w:tcW w:w="2782" w:type="dxa"/>
                                </w:tcPr>
                                <w:p w14:paraId="356EE7AD" w14:textId="55F4B003" w:rsidR="006C4940" w:rsidRDefault="006C4940" w:rsidP="006C4940">
                                  <w:r>
                                    <w:t xml:space="preserve">                  </w:t>
                                  </w:r>
                                  <w:r w:rsidR="00C212D9">
                                    <w:t>Annal Frenz</w:t>
                                  </w:r>
                                </w:p>
                              </w:tc>
                            </w:tr>
                          </w:tbl>
                          <w:p w14:paraId="663FAA1E" w14:textId="77777777" w:rsidR="006C4940" w:rsidRDefault="006C4940" w:rsidP="006C4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FD906" id="_x0000_s1034" type="#_x0000_t202" style="position:absolute;margin-left:5.25pt;margin-top:30.55pt;width:521.2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7ABAAB04" w14:textId="77777777" w:rsidTr="006526C6">
                        <w:trPr>
                          <w:trHeight w:val="269"/>
                        </w:trPr>
                        <w:tc>
                          <w:tcPr>
                            <w:tcW w:w="2782" w:type="dxa"/>
                          </w:tcPr>
                          <w:p w14:paraId="473F0EC4" w14:textId="2C193374" w:rsidR="006C4940" w:rsidRPr="004556A5" w:rsidRDefault="006C4940" w:rsidP="006C4940">
                            <w:r w:rsidRPr="004556A5">
                              <w:t xml:space="preserve">Class # </w:t>
                            </w:r>
                            <w:r>
                              <w:t>14898</w:t>
                            </w:r>
                          </w:p>
                        </w:tc>
                        <w:tc>
                          <w:tcPr>
                            <w:tcW w:w="2560" w:type="dxa"/>
                          </w:tcPr>
                          <w:p w14:paraId="59265F60" w14:textId="7DFB4119" w:rsidR="006C4940" w:rsidRPr="004556A5" w:rsidRDefault="00C212D9" w:rsidP="006C4940">
                            <w:proofErr w:type="spellStart"/>
                            <w:proofErr w:type="gramStart"/>
                            <w:r>
                              <w:t>TuTh</w:t>
                            </w:r>
                            <w:proofErr w:type="spellEnd"/>
                            <w:r w:rsidR="006C4940">
                              <w:t xml:space="preserve">  </w:t>
                            </w:r>
                            <w:r>
                              <w:t>10:30</w:t>
                            </w:r>
                            <w:proofErr w:type="gramEnd"/>
                            <w:r>
                              <w:t>-11:45 a.m.</w:t>
                            </w:r>
                            <w:r w:rsidR="006C4940">
                              <w:t xml:space="preserve">  p.m.     </w:t>
                            </w:r>
                          </w:p>
                        </w:tc>
                        <w:tc>
                          <w:tcPr>
                            <w:tcW w:w="2734" w:type="dxa"/>
                          </w:tcPr>
                          <w:p w14:paraId="3025CE7A" w14:textId="77777777" w:rsidR="006C4940" w:rsidRPr="004556A5" w:rsidRDefault="006C4940" w:rsidP="006C4940">
                            <w:pPr>
                              <w:jc w:val="right"/>
                            </w:pPr>
                            <w:r>
                              <w:t xml:space="preserve"> Honors College Rm 167</w:t>
                            </w:r>
                          </w:p>
                        </w:tc>
                        <w:tc>
                          <w:tcPr>
                            <w:tcW w:w="2782" w:type="dxa"/>
                          </w:tcPr>
                          <w:p w14:paraId="356EE7AD" w14:textId="55F4B003" w:rsidR="006C4940" w:rsidRDefault="006C4940" w:rsidP="006C4940">
                            <w:r>
                              <w:t xml:space="preserve">                  </w:t>
                            </w:r>
                            <w:r w:rsidR="00C212D9">
                              <w:t>Annal Frenz</w:t>
                            </w:r>
                          </w:p>
                        </w:tc>
                      </w:tr>
                    </w:tbl>
                    <w:p w14:paraId="663FAA1E" w14:textId="77777777" w:rsidR="006C4940" w:rsidRDefault="006C4940" w:rsidP="006C4940"/>
                  </w:txbxContent>
                </v:textbox>
              </v:shape>
            </w:pict>
          </mc:Fallback>
        </mc:AlternateContent>
      </w:r>
      <w:r w:rsidRPr="00F318A8">
        <w:t xml:space="preserve">HONORS </w:t>
      </w:r>
      <w:r>
        <w:t xml:space="preserve">392-009 </w:t>
      </w:r>
      <w:r>
        <w:tab/>
        <w:t>Order &amp; Chaos in Ancient Greek</w:t>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6C4940" w14:paraId="3C59E043" w14:textId="77777777" w:rsidTr="006526C6">
        <w:trPr>
          <w:trHeight w:val="269"/>
        </w:trPr>
        <w:tc>
          <w:tcPr>
            <w:tcW w:w="2782" w:type="dxa"/>
          </w:tcPr>
          <w:p w14:paraId="1E98B970" w14:textId="77777777" w:rsidR="006C4940" w:rsidRPr="004556A5" w:rsidRDefault="006C4940" w:rsidP="006526C6"/>
        </w:tc>
        <w:tc>
          <w:tcPr>
            <w:tcW w:w="2560" w:type="dxa"/>
          </w:tcPr>
          <w:p w14:paraId="640EC278" w14:textId="77777777" w:rsidR="006C4940" w:rsidRPr="004556A5" w:rsidRDefault="006C4940" w:rsidP="006526C6"/>
        </w:tc>
        <w:tc>
          <w:tcPr>
            <w:tcW w:w="2734" w:type="dxa"/>
          </w:tcPr>
          <w:p w14:paraId="25476C0F" w14:textId="77777777" w:rsidR="006C4940" w:rsidRPr="004556A5" w:rsidRDefault="006C4940" w:rsidP="006526C6">
            <w:pPr>
              <w:jc w:val="right"/>
            </w:pPr>
          </w:p>
        </w:tc>
        <w:tc>
          <w:tcPr>
            <w:tcW w:w="2782" w:type="dxa"/>
          </w:tcPr>
          <w:p w14:paraId="40093598" w14:textId="77777777" w:rsidR="006C4940" w:rsidRDefault="006C4940" w:rsidP="006526C6"/>
        </w:tc>
      </w:tr>
    </w:tbl>
    <w:p w14:paraId="5EFD2E39" w14:textId="77777777" w:rsidR="006C4940" w:rsidRDefault="006C4940" w:rsidP="006C4940">
      <w:pPr>
        <w:spacing w:after="0"/>
        <w:jc w:val="both"/>
      </w:pPr>
    </w:p>
    <w:p w14:paraId="699D0112" w14:textId="32DC8C00" w:rsidR="006C4940" w:rsidRDefault="00C212D9" w:rsidP="006C4940">
      <w:pPr>
        <w:spacing w:after="0"/>
        <w:jc w:val="both"/>
      </w:pPr>
      <w:r w:rsidRPr="00C212D9">
        <w:t>Why study the concepts of order and chaos? Societies tend to contrast what they see as orderly and controlled with what is disorderly and chaotic. While every culture chooses its own definitions of these constructs, the concepts of order and chaos help people explain a common concern over unexpected and disruptive events that shake our sense of control. Neither the ancient Greeks nor modern Americans are exempt from grappling with this lack of control, so we can use their thoughts to examine our own. We’ll explore how the Greeks depicted this common concern through texts and events like sports and drama to see what patterns of thought they reveal.</w:t>
      </w:r>
      <w:r>
        <w:t xml:space="preserve"> </w:t>
      </w:r>
    </w:p>
    <w:p w14:paraId="1FE51813" w14:textId="28B3F3BC" w:rsidR="00C212D9" w:rsidRPr="00DD6B1E" w:rsidRDefault="00C212D9" w:rsidP="00C212D9">
      <w:pPr>
        <w:pStyle w:val="Heading2"/>
        <w:rPr>
          <w:sz w:val="22"/>
          <w:szCs w:val="22"/>
        </w:rPr>
      </w:pPr>
      <w:bookmarkStart w:id="1" w:name="_GoBack"/>
      <w:bookmarkEnd w:id="1"/>
      <w:r>
        <w:rPr>
          <w:noProof/>
        </w:rPr>
        <w:lastRenderedPageBreak/>
        <mc:AlternateContent>
          <mc:Choice Requires="wps">
            <w:drawing>
              <wp:anchor distT="0" distB="0" distL="114300" distR="114300" simplePos="0" relativeHeight="251679744" behindDoc="0" locked="0" layoutInCell="1" allowOverlap="1" wp14:anchorId="713D90FA" wp14:editId="346D2561">
                <wp:simplePos x="0" y="0"/>
                <wp:positionH relativeFrom="column">
                  <wp:posOffset>66675</wp:posOffset>
                </wp:positionH>
                <wp:positionV relativeFrom="paragraph">
                  <wp:posOffset>389255</wp:posOffset>
                </wp:positionV>
                <wp:extent cx="6753225" cy="390525"/>
                <wp:effectExtent l="0" t="0" r="0" b="0"/>
                <wp:wrapNone/>
                <wp:docPr id="1528115067" name="Text Box 1"/>
                <wp:cNvGraphicFramePr/>
                <a:graphic xmlns:a="http://schemas.openxmlformats.org/drawingml/2006/main">
                  <a:graphicData uri="http://schemas.microsoft.com/office/word/2010/wordprocessingShape">
                    <wps:wsp>
                      <wps:cNvSpPr txBox="1"/>
                      <wps:spPr>
                        <a:xfrm>
                          <a:off x="0" y="0"/>
                          <a:ext cx="6753225" cy="390525"/>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1BABE742" w14:textId="77777777" w:rsidTr="006526C6">
                              <w:trPr>
                                <w:trHeight w:val="269"/>
                              </w:trPr>
                              <w:tc>
                                <w:tcPr>
                                  <w:tcW w:w="2782" w:type="dxa"/>
                                </w:tcPr>
                                <w:p w14:paraId="2791FAF4" w14:textId="7F62B956" w:rsidR="00C212D9" w:rsidRPr="004556A5" w:rsidRDefault="00C212D9" w:rsidP="006C4940">
                                  <w:r w:rsidRPr="004556A5">
                                    <w:t xml:space="preserve">Class # </w:t>
                                  </w:r>
                                  <w:r>
                                    <w:t>15654</w:t>
                                  </w:r>
                                </w:p>
                              </w:tc>
                              <w:tc>
                                <w:tcPr>
                                  <w:tcW w:w="2560" w:type="dxa"/>
                                </w:tcPr>
                                <w:p w14:paraId="26553883" w14:textId="64EEDB2C" w:rsidR="00C212D9" w:rsidRPr="004556A5" w:rsidRDefault="00C212D9" w:rsidP="006C4940">
                                  <w:r>
                                    <w:t xml:space="preserve">We 4:30-7:15 p.m.     </w:t>
                                  </w:r>
                                </w:p>
                              </w:tc>
                              <w:tc>
                                <w:tcPr>
                                  <w:tcW w:w="2734" w:type="dxa"/>
                                </w:tcPr>
                                <w:p w14:paraId="2E65B336" w14:textId="651795F1" w:rsidR="00C212D9" w:rsidRPr="004556A5" w:rsidRDefault="00C212D9" w:rsidP="00C212D9">
                                  <w:r>
                                    <w:t>Honors College Rm 167</w:t>
                                  </w:r>
                                </w:p>
                              </w:tc>
                              <w:tc>
                                <w:tcPr>
                                  <w:tcW w:w="2782" w:type="dxa"/>
                                </w:tcPr>
                                <w:p w14:paraId="0E98EC3F" w14:textId="6AA3565A" w:rsidR="00C212D9" w:rsidRDefault="00C212D9" w:rsidP="006C4940">
                                  <w:r>
                                    <w:t xml:space="preserve">Michal Temkin Martinez </w:t>
                                  </w:r>
                                </w:p>
                              </w:tc>
                            </w:tr>
                          </w:tbl>
                          <w:p w14:paraId="2CD3958F" w14:textId="77777777" w:rsidR="00C212D9" w:rsidRDefault="00C212D9" w:rsidP="00C21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90FA" id="_x0000_s1035" type="#_x0000_t202" style="position:absolute;margin-left:5.25pt;margin-top:30.65pt;width:531.7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1BABE742" w14:textId="77777777" w:rsidTr="006526C6">
                        <w:trPr>
                          <w:trHeight w:val="269"/>
                        </w:trPr>
                        <w:tc>
                          <w:tcPr>
                            <w:tcW w:w="2782" w:type="dxa"/>
                          </w:tcPr>
                          <w:p w14:paraId="2791FAF4" w14:textId="7F62B956" w:rsidR="00C212D9" w:rsidRPr="004556A5" w:rsidRDefault="00C212D9" w:rsidP="006C4940">
                            <w:r w:rsidRPr="004556A5">
                              <w:t xml:space="preserve">Class # </w:t>
                            </w:r>
                            <w:r>
                              <w:t>15654</w:t>
                            </w:r>
                          </w:p>
                        </w:tc>
                        <w:tc>
                          <w:tcPr>
                            <w:tcW w:w="2560" w:type="dxa"/>
                          </w:tcPr>
                          <w:p w14:paraId="26553883" w14:textId="64EEDB2C" w:rsidR="00C212D9" w:rsidRPr="004556A5" w:rsidRDefault="00C212D9" w:rsidP="006C4940">
                            <w:r>
                              <w:t xml:space="preserve">We 4:30-7:15 p.m.     </w:t>
                            </w:r>
                          </w:p>
                        </w:tc>
                        <w:tc>
                          <w:tcPr>
                            <w:tcW w:w="2734" w:type="dxa"/>
                          </w:tcPr>
                          <w:p w14:paraId="2E65B336" w14:textId="651795F1" w:rsidR="00C212D9" w:rsidRPr="004556A5" w:rsidRDefault="00C212D9" w:rsidP="00C212D9">
                            <w:r>
                              <w:t>Honors College Rm 167</w:t>
                            </w:r>
                          </w:p>
                        </w:tc>
                        <w:tc>
                          <w:tcPr>
                            <w:tcW w:w="2782" w:type="dxa"/>
                          </w:tcPr>
                          <w:p w14:paraId="0E98EC3F" w14:textId="6AA3565A" w:rsidR="00C212D9" w:rsidRDefault="00C212D9" w:rsidP="006C4940">
                            <w:r>
                              <w:t xml:space="preserve">Michal Temkin Martinez </w:t>
                            </w:r>
                          </w:p>
                        </w:tc>
                      </w:tr>
                    </w:tbl>
                    <w:p w14:paraId="2CD3958F" w14:textId="77777777" w:rsidR="00C212D9" w:rsidRDefault="00C212D9" w:rsidP="00C212D9"/>
                  </w:txbxContent>
                </v:textbox>
              </v:shape>
            </w:pict>
          </mc:Fallback>
        </mc:AlternateContent>
      </w:r>
      <w:r w:rsidRPr="00F318A8">
        <w:t xml:space="preserve">HONORS </w:t>
      </w:r>
      <w:r>
        <w:t xml:space="preserve">392-010 </w:t>
      </w:r>
      <w:r>
        <w:tab/>
      </w:r>
      <w:r>
        <w:tab/>
      </w:r>
      <w:r>
        <w:tab/>
        <w:t>Language and Mind</w:t>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5F28EC50" w14:textId="77777777" w:rsidTr="006526C6">
        <w:trPr>
          <w:trHeight w:val="269"/>
        </w:trPr>
        <w:tc>
          <w:tcPr>
            <w:tcW w:w="2782" w:type="dxa"/>
          </w:tcPr>
          <w:p w14:paraId="32D94B93" w14:textId="77777777" w:rsidR="00C212D9" w:rsidRPr="004556A5" w:rsidRDefault="00C212D9" w:rsidP="006526C6"/>
        </w:tc>
        <w:tc>
          <w:tcPr>
            <w:tcW w:w="2560" w:type="dxa"/>
          </w:tcPr>
          <w:p w14:paraId="5535027E" w14:textId="77777777" w:rsidR="00C212D9" w:rsidRPr="004556A5" w:rsidRDefault="00C212D9" w:rsidP="006526C6"/>
        </w:tc>
        <w:tc>
          <w:tcPr>
            <w:tcW w:w="2734" w:type="dxa"/>
          </w:tcPr>
          <w:p w14:paraId="6DAD8F89" w14:textId="77777777" w:rsidR="00C212D9" w:rsidRPr="004556A5" w:rsidRDefault="00C212D9" w:rsidP="006526C6">
            <w:pPr>
              <w:jc w:val="right"/>
            </w:pPr>
          </w:p>
        </w:tc>
        <w:tc>
          <w:tcPr>
            <w:tcW w:w="2782" w:type="dxa"/>
          </w:tcPr>
          <w:p w14:paraId="36686CF6" w14:textId="77777777" w:rsidR="00C212D9" w:rsidRDefault="00C212D9" w:rsidP="006526C6"/>
        </w:tc>
      </w:tr>
    </w:tbl>
    <w:p w14:paraId="3FFE95D3" w14:textId="77777777" w:rsidR="00C212D9" w:rsidRDefault="00C212D9" w:rsidP="00C212D9">
      <w:pPr>
        <w:spacing w:after="0"/>
        <w:jc w:val="both"/>
      </w:pPr>
    </w:p>
    <w:p w14:paraId="24C6948C" w14:textId="5E82569D" w:rsidR="00C212D9" w:rsidRDefault="00C212D9" w:rsidP="00C212D9">
      <w:pPr>
        <w:spacing w:after="0"/>
        <w:jc w:val="both"/>
      </w:pPr>
      <w:r w:rsidRPr="00C212D9">
        <w:t xml:space="preserve">Language is a unique human tool that is unlike any other organism’s communicative function. The human brain, in its capacity to produce and process language, is largely responsible for this. In this course, we look at the physiological, physical, and mental properties of speech sounds. </w:t>
      </w:r>
    </w:p>
    <w:p w14:paraId="1BA86E08" w14:textId="77777777" w:rsidR="00C212D9" w:rsidRDefault="00C212D9" w:rsidP="006C4940">
      <w:pPr>
        <w:spacing w:after="0"/>
        <w:jc w:val="both"/>
      </w:pPr>
    </w:p>
    <w:p w14:paraId="5845BB00" w14:textId="3255C279" w:rsidR="00C212D9" w:rsidRPr="00DD6B1E" w:rsidRDefault="00C212D9" w:rsidP="00C212D9">
      <w:pPr>
        <w:pStyle w:val="Heading2"/>
        <w:rPr>
          <w:sz w:val="22"/>
          <w:szCs w:val="22"/>
        </w:rPr>
      </w:pPr>
      <w:r>
        <w:rPr>
          <w:noProof/>
        </w:rPr>
        <mc:AlternateContent>
          <mc:Choice Requires="wps">
            <w:drawing>
              <wp:anchor distT="0" distB="0" distL="114300" distR="114300" simplePos="0" relativeHeight="251681792" behindDoc="0" locked="0" layoutInCell="1" allowOverlap="1" wp14:anchorId="73BD2594" wp14:editId="3A578591">
                <wp:simplePos x="0" y="0"/>
                <wp:positionH relativeFrom="column">
                  <wp:posOffset>66675</wp:posOffset>
                </wp:positionH>
                <wp:positionV relativeFrom="paragraph">
                  <wp:posOffset>389255</wp:posOffset>
                </wp:positionV>
                <wp:extent cx="6753225" cy="390525"/>
                <wp:effectExtent l="0" t="0" r="0" b="0"/>
                <wp:wrapNone/>
                <wp:docPr id="1882067152" name="Text Box 1"/>
                <wp:cNvGraphicFramePr/>
                <a:graphic xmlns:a="http://schemas.openxmlformats.org/drawingml/2006/main">
                  <a:graphicData uri="http://schemas.microsoft.com/office/word/2010/wordprocessingShape">
                    <wps:wsp>
                      <wps:cNvSpPr txBox="1"/>
                      <wps:spPr>
                        <a:xfrm>
                          <a:off x="0" y="0"/>
                          <a:ext cx="6753225" cy="390525"/>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650CAEC3" w14:textId="77777777" w:rsidTr="006526C6">
                              <w:trPr>
                                <w:trHeight w:val="269"/>
                              </w:trPr>
                              <w:tc>
                                <w:tcPr>
                                  <w:tcW w:w="2782" w:type="dxa"/>
                                </w:tcPr>
                                <w:p w14:paraId="1AAE17C4" w14:textId="511BC79C" w:rsidR="00C212D9" w:rsidRPr="004556A5" w:rsidRDefault="00C212D9" w:rsidP="006C4940">
                                  <w:r w:rsidRPr="004556A5">
                                    <w:t xml:space="preserve">Class # </w:t>
                                  </w:r>
                                  <w:r>
                                    <w:t>15267</w:t>
                                  </w:r>
                                </w:p>
                              </w:tc>
                              <w:tc>
                                <w:tcPr>
                                  <w:tcW w:w="2560" w:type="dxa"/>
                                </w:tcPr>
                                <w:p w14:paraId="23D26750" w14:textId="71A9A411" w:rsidR="00C212D9" w:rsidRPr="004556A5" w:rsidRDefault="00C212D9" w:rsidP="006C4940">
                                  <w:proofErr w:type="spellStart"/>
                                  <w:r>
                                    <w:t>TuTh</w:t>
                                  </w:r>
                                  <w:proofErr w:type="spellEnd"/>
                                  <w:r>
                                    <w:t xml:space="preserve"> 1:30-2:45 p.m.     </w:t>
                                  </w:r>
                                </w:p>
                              </w:tc>
                              <w:tc>
                                <w:tcPr>
                                  <w:tcW w:w="2734" w:type="dxa"/>
                                </w:tcPr>
                                <w:p w14:paraId="59D228E0" w14:textId="133164A2" w:rsidR="00C212D9" w:rsidRPr="004556A5" w:rsidRDefault="00C212D9" w:rsidP="00C212D9">
                                  <w:r>
                                    <w:t>Honors College Rm 166</w:t>
                                  </w:r>
                                </w:p>
                              </w:tc>
                              <w:tc>
                                <w:tcPr>
                                  <w:tcW w:w="2782" w:type="dxa"/>
                                </w:tcPr>
                                <w:p w14:paraId="6E76F7C8" w14:textId="1A345FCD" w:rsidR="00C212D9" w:rsidRDefault="00C212D9" w:rsidP="006C4940">
                                  <w:r>
                                    <w:t xml:space="preserve">Martin Corless-Smith </w:t>
                                  </w:r>
                                </w:p>
                              </w:tc>
                            </w:tr>
                          </w:tbl>
                          <w:p w14:paraId="32995977" w14:textId="77777777" w:rsidR="00C212D9" w:rsidRDefault="00C212D9" w:rsidP="00C21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2594" id="_x0000_s1036" type="#_x0000_t202" style="position:absolute;margin-left:5.25pt;margin-top:30.65pt;width:531.7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650CAEC3" w14:textId="77777777" w:rsidTr="006526C6">
                        <w:trPr>
                          <w:trHeight w:val="269"/>
                        </w:trPr>
                        <w:tc>
                          <w:tcPr>
                            <w:tcW w:w="2782" w:type="dxa"/>
                          </w:tcPr>
                          <w:p w14:paraId="1AAE17C4" w14:textId="511BC79C" w:rsidR="00C212D9" w:rsidRPr="004556A5" w:rsidRDefault="00C212D9" w:rsidP="006C4940">
                            <w:r w:rsidRPr="004556A5">
                              <w:t xml:space="preserve">Class # </w:t>
                            </w:r>
                            <w:r>
                              <w:t>15267</w:t>
                            </w:r>
                          </w:p>
                        </w:tc>
                        <w:tc>
                          <w:tcPr>
                            <w:tcW w:w="2560" w:type="dxa"/>
                          </w:tcPr>
                          <w:p w14:paraId="23D26750" w14:textId="71A9A411" w:rsidR="00C212D9" w:rsidRPr="004556A5" w:rsidRDefault="00C212D9" w:rsidP="006C4940">
                            <w:proofErr w:type="spellStart"/>
                            <w:r>
                              <w:t>TuTh</w:t>
                            </w:r>
                            <w:proofErr w:type="spellEnd"/>
                            <w:r>
                              <w:t xml:space="preserve"> 1:30-2:45 p.m.     </w:t>
                            </w:r>
                          </w:p>
                        </w:tc>
                        <w:tc>
                          <w:tcPr>
                            <w:tcW w:w="2734" w:type="dxa"/>
                          </w:tcPr>
                          <w:p w14:paraId="59D228E0" w14:textId="133164A2" w:rsidR="00C212D9" w:rsidRPr="004556A5" w:rsidRDefault="00C212D9" w:rsidP="00C212D9">
                            <w:r>
                              <w:t>Honors College Rm 166</w:t>
                            </w:r>
                          </w:p>
                        </w:tc>
                        <w:tc>
                          <w:tcPr>
                            <w:tcW w:w="2782" w:type="dxa"/>
                          </w:tcPr>
                          <w:p w14:paraId="6E76F7C8" w14:textId="1A345FCD" w:rsidR="00C212D9" w:rsidRDefault="00C212D9" w:rsidP="006C4940">
                            <w:r>
                              <w:t xml:space="preserve">Martin Corless-Smith </w:t>
                            </w:r>
                          </w:p>
                        </w:tc>
                      </w:tr>
                    </w:tbl>
                    <w:p w14:paraId="32995977" w14:textId="77777777" w:rsidR="00C212D9" w:rsidRDefault="00C212D9" w:rsidP="00C212D9"/>
                  </w:txbxContent>
                </v:textbox>
              </v:shape>
            </w:pict>
          </mc:Fallback>
        </mc:AlternateContent>
      </w:r>
      <w:r w:rsidRPr="00F318A8">
        <w:t xml:space="preserve">HONORS </w:t>
      </w:r>
      <w:r>
        <w:t xml:space="preserve">392-011 </w:t>
      </w:r>
      <w:r>
        <w:tab/>
      </w:r>
      <w:r>
        <w:tab/>
      </w:r>
      <w:r>
        <w:tab/>
        <w:t>London Writing/Writing London</w:t>
      </w:r>
      <w:r>
        <w:tab/>
      </w:r>
      <w:r>
        <w:tab/>
      </w:r>
      <w:r>
        <w:tab/>
      </w:r>
      <w:r>
        <w:tab/>
      </w:r>
    </w:p>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C212D9" w14:paraId="30A82475" w14:textId="77777777" w:rsidTr="006526C6">
        <w:trPr>
          <w:trHeight w:val="269"/>
        </w:trPr>
        <w:tc>
          <w:tcPr>
            <w:tcW w:w="2782" w:type="dxa"/>
          </w:tcPr>
          <w:p w14:paraId="0623C46C" w14:textId="77777777" w:rsidR="00C212D9" w:rsidRPr="004556A5" w:rsidRDefault="00C212D9" w:rsidP="006526C6"/>
        </w:tc>
        <w:tc>
          <w:tcPr>
            <w:tcW w:w="2560" w:type="dxa"/>
          </w:tcPr>
          <w:p w14:paraId="25331969" w14:textId="77777777" w:rsidR="00C212D9" w:rsidRPr="004556A5" w:rsidRDefault="00C212D9" w:rsidP="006526C6"/>
        </w:tc>
        <w:tc>
          <w:tcPr>
            <w:tcW w:w="2734" w:type="dxa"/>
          </w:tcPr>
          <w:p w14:paraId="34629122" w14:textId="77777777" w:rsidR="00C212D9" w:rsidRPr="004556A5" w:rsidRDefault="00C212D9" w:rsidP="006526C6">
            <w:pPr>
              <w:jc w:val="right"/>
            </w:pPr>
          </w:p>
        </w:tc>
        <w:tc>
          <w:tcPr>
            <w:tcW w:w="2782" w:type="dxa"/>
          </w:tcPr>
          <w:p w14:paraId="4466A3D6" w14:textId="77777777" w:rsidR="00C212D9" w:rsidRDefault="00C212D9" w:rsidP="006526C6"/>
        </w:tc>
      </w:tr>
    </w:tbl>
    <w:p w14:paraId="3D8B5C91" w14:textId="77777777" w:rsidR="00C212D9" w:rsidRDefault="00C212D9" w:rsidP="00C212D9">
      <w:pPr>
        <w:spacing w:after="0"/>
        <w:jc w:val="both"/>
      </w:pPr>
    </w:p>
    <w:p w14:paraId="266B0C21" w14:textId="49BD6834" w:rsidR="00C212D9" w:rsidRDefault="00C212D9" w:rsidP="00C212D9">
      <w:pPr>
        <w:spacing w:after="0"/>
        <w:jc w:val="both"/>
      </w:pPr>
      <w:r w:rsidRPr="00C212D9">
        <w:t>London is not only one of the major capital cities of the world, it is a major literary character. It has been written in and written about, and been a nexus of international thought for a couple of thousand years. This course will briefly look at some major writers and discuss ideas that have London connections such as Romanticism and Modernism. During the Spring semester we'll prepare for a two week visit to London. We'll start by briefly looking at figures from antiquity, including Chaucer and Samuel Pepys, and focus more fully on William Blake and William Wordsworth and the Romantics. In London we'll focus mainly on Virginia Woolf and T.S. Eliot and ideas that stem from Modernism. A two-week study abroad in London from June 29 to July 11 will be optional in this course. A hybrid course replaces at least 50% of classroom instruction with such online activities as discussions, presentations, tutorials, etc. Students can expect to spend as much time participating as they would in a traditional course. Students must be able to access the Internet frequently and conveniently and must be competent at using e-mail, managing files, and navigating Web sites</w:t>
      </w:r>
      <w:r>
        <w:t xml:space="preserve"> </w:t>
      </w:r>
    </w:p>
    <w:p w14:paraId="141F9544" w14:textId="77777777" w:rsidR="00C212D9" w:rsidRDefault="00C212D9" w:rsidP="006C4940">
      <w:pPr>
        <w:spacing w:after="0"/>
        <w:jc w:val="both"/>
      </w:pPr>
    </w:p>
    <w:p w14:paraId="7954B08B" w14:textId="246720AA" w:rsidR="00095D3E" w:rsidRPr="00DD6B1E" w:rsidRDefault="00095D3E" w:rsidP="00095D3E">
      <w:pPr>
        <w:pStyle w:val="Heading2"/>
        <w:rPr>
          <w:sz w:val="22"/>
          <w:szCs w:val="22"/>
        </w:rPr>
      </w:pPr>
      <w:r>
        <w:rPr>
          <w:noProof/>
        </w:rPr>
        <mc:AlternateContent>
          <mc:Choice Requires="wps">
            <w:drawing>
              <wp:anchor distT="0" distB="0" distL="114300" distR="114300" simplePos="0" relativeHeight="251685888" behindDoc="0" locked="0" layoutInCell="1" allowOverlap="1" wp14:anchorId="57024F1A" wp14:editId="77BF5BBB">
                <wp:simplePos x="0" y="0"/>
                <wp:positionH relativeFrom="column">
                  <wp:posOffset>-66675</wp:posOffset>
                </wp:positionH>
                <wp:positionV relativeFrom="paragraph">
                  <wp:posOffset>494030</wp:posOffset>
                </wp:positionV>
                <wp:extent cx="6753225" cy="390525"/>
                <wp:effectExtent l="0" t="0" r="0" b="0"/>
                <wp:wrapNone/>
                <wp:docPr id="1629170800" name="Text Box 1"/>
                <wp:cNvGraphicFramePr/>
                <a:graphic xmlns:a="http://schemas.openxmlformats.org/drawingml/2006/main">
                  <a:graphicData uri="http://schemas.microsoft.com/office/word/2010/wordprocessingShape">
                    <wps:wsp>
                      <wps:cNvSpPr txBox="1"/>
                      <wps:spPr>
                        <a:xfrm>
                          <a:off x="0" y="0"/>
                          <a:ext cx="6753225" cy="390525"/>
                        </a:xfrm>
                        <a:prstGeom prst="rect">
                          <a:avLst/>
                        </a:prstGeom>
                        <a:noFill/>
                        <a:ln w="6350">
                          <a:noFill/>
                        </a:ln>
                      </wps:spPr>
                      <wps:txb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095D3E" w14:paraId="7D38A940" w14:textId="77777777" w:rsidTr="006526C6">
                              <w:trPr>
                                <w:trHeight w:val="269"/>
                              </w:trPr>
                              <w:tc>
                                <w:tcPr>
                                  <w:tcW w:w="2782" w:type="dxa"/>
                                </w:tcPr>
                                <w:p w14:paraId="45F327C6" w14:textId="4AC97C8E" w:rsidR="00095D3E" w:rsidRPr="004556A5" w:rsidRDefault="00095D3E" w:rsidP="006C4940">
                                  <w:r w:rsidRPr="004556A5">
                                    <w:t xml:space="preserve">Class # </w:t>
                                  </w:r>
                                  <w:r>
                                    <w:t>15954</w:t>
                                  </w:r>
                                </w:p>
                              </w:tc>
                              <w:tc>
                                <w:tcPr>
                                  <w:tcW w:w="2560" w:type="dxa"/>
                                </w:tcPr>
                                <w:p w14:paraId="1C49AB87" w14:textId="3356C2DF" w:rsidR="00095D3E" w:rsidRPr="004556A5" w:rsidRDefault="00095D3E" w:rsidP="006C4940">
                                  <w:proofErr w:type="spellStart"/>
                                  <w:r>
                                    <w:t>WeFr</w:t>
                                  </w:r>
                                  <w:proofErr w:type="spellEnd"/>
                                  <w:r>
                                    <w:t xml:space="preserve"> 10:30-11:45 a.m.     </w:t>
                                  </w:r>
                                </w:p>
                              </w:tc>
                              <w:tc>
                                <w:tcPr>
                                  <w:tcW w:w="2734" w:type="dxa"/>
                                </w:tcPr>
                                <w:p w14:paraId="5146104A" w14:textId="4C753219" w:rsidR="00095D3E" w:rsidRPr="004556A5" w:rsidRDefault="00095D3E" w:rsidP="00C212D9">
                                  <w:r>
                                    <w:t>Education 320</w:t>
                                  </w:r>
                                </w:p>
                              </w:tc>
                              <w:tc>
                                <w:tcPr>
                                  <w:tcW w:w="2782" w:type="dxa"/>
                                </w:tcPr>
                                <w:p w14:paraId="07EBD435" w14:textId="3E2A314C" w:rsidR="00095D3E" w:rsidRDefault="00095D3E" w:rsidP="006C4940">
                                  <w:r>
                                    <w:t>Beret Norman</w:t>
                                  </w:r>
                                </w:p>
                              </w:tc>
                            </w:tr>
                          </w:tbl>
                          <w:p w14:paraId="01C1FEB4" w14:textId="77777777" w:rsidR="00095D3E" w:rsidRDefault="00095D3E" w:rsidP="00095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4F1A" id="_x0000_s1037" type="#_x0000_t202" style="position:absolute;margin-left:-5.25pt;margin-top:38.9pt;width:531.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" filled="f" stroked="f" strokeweight=".5pt">
                <v:textbox>
                  <w:txbxContent>
                    <w:tbl>
                      <w:tblPr>
                        <w:tblStyle w:val="af7"/>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095D3E" w14:paraId="7D38A940" w14:textId="77777777" w:rsidTr="006526C6">
                        <w:trPr>
                          <w:trHeight w:val="269"/>
                        </w:trPr>
                        <w:tc>
                          <w:tcPr>
                            <w:tcW w:w="2782" w:type="dxa"/>
                          </w:tcPr>
                          <w:p w14:paraId="45F327C6" w14:textId="4AC97C8E" w:rsidR="00095D3E" w:rsidRPr="004556A5" w:rsidRDefault="00095D3E" w:rsidP="006C4940">
                            <w:r w:rsidRPr="004556A5">
                              <w:t xml:space="preserve">Class # </w:t>
                            </w:r>
                            <w:r>
                              <w:t>15954</w:t>
                            </w:r>
                          </w:p>
                        </w:tc>
                        <w:tc>
                          <w:tcPr>
                            <w:tcW w:w="2560" w:type="dxa"/>
                          </w:tcPr>
                          <w:p w14:paraId="1C49AB87" w14:textId="3356C2DF" w:rsidR="00095D3E" w:rsidRPr="004556A5" w:rsidRDefault="00095D3E" w:rsidP="006C4940">
                            <w:proofErr w:type="spellStart"/>
                            <w:r>
                              <w:t>WeFr</w:t>
                            </w:r>
                            <w:proofErr w:type="spellEnd"/>
                            <w:r>
                              <w:t xml:space="preserve"> 10:30-11:45 a.m.     </w:t>
                            </w:r>
                          </w:p>
                        </w:tc>
                        <w:tc>
                          <w:tcPr>
                            <w:tcW w:w="2734" w:type="dxa"/>
                          </w:tcPr>
                          <w:p w14:paraId="5146104A" w14:textId="4C753219" w:rsidR="00095D3E" w:rsidRPr="004556A5" w:rsidRDefault="00095D3E" w:rsidP="00C212D9">
                            <w:r>
                              <w:t>Education 320</w:t>
                            </w:r>
                          </w:p>
                        </w:tc>
                        <w:tc>
                          <w:tcPr>
                            <w:tcW w:w="2782" w:type="dxa"/>
                          </w:tcPr>
                          <w:p w14:paraId="07EBD435" w14:textId="3E2A314C" w:rsidR="00095D3E" w:rsidRDefault="00095D3E" w:rsidP="006C4940">
                            <w:r>
                              <w:t>Beret Norman</w:t>
                            </w:r>
                          </w:p>
                        </w:tc>
                      </w:tr>
                    </w:tbl>
                    <w:p w14:paraId="01C1FEB4" w14:textId="77777777" w:rsidR="00095D3E" w:rsidRDefault="00095D3E" w:rsidP="00095D3E"/>
                  </w:txbxContent>
                </v:textbox>
              </v:shape>
            </w:pict>
          </mc:Fallback>
        </mc:AlternateContent>
      </w:r>
      <w:r w:rsidRPr="00F318A8">
        <w:t xml:space="preserve">HONORS </w:t>
      </w:r>
      <w:r>
        <w:t xml:space="preserve">392-013 </w:t>
      </w:r>
      <w:r>
        <w:tab/>
      </w:r>
      <w:r>
        <w:tab/>
        <w:t>1920s Berlin: Art, Literature, and Society</w:t>
      </w:r>
      <w:r>
        <w:tab/>
      </w:r>
      <w:r>
        <w:tab/>
      </w:r>
      <w:r>
        <w:tab/>
      </w:r>
      <w:r>
        <w:tab/>
      </w:r>
    </w:p>
    <w:tbl>
      <w:tblPr>
        <w:tblStyle w:val="af7"/>
        <w:tblW w:w="13640"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gridCol w:w="2782"/>
      </w:tblGrid>
      <w:tr w:rsidR="00095D3E" w14:paraId="1816E076" w14:textId="77777777" w:rsidTr="00095D3E">
        <w:trPr>
          <w:trHeight w:val="269"/>
        </w:trPr>
        <w:tc>
          <w:tcPr>
            <w:tcW w:w="2782" w:type="dxa"/>
          </w:tcPr>
          <w:p w14:paraId="4105B0D5" w14:textId="77777777" w:rsidR="00095D3E" w:rsidRPr="004556A5" w:rsidRDefault="00095D3E" w:rsidP="006526C6"/>
        </w:tc>
        <w:tc>
          <w:tcPr>
            <w:tcW w:w="2560" w:type="dxa"/>
          </w:tcPr>
          <w:p w14:paraId="125DBF1D" w14:textId="77777777" w:rsidR="00095D3E" w:rsidRPr="004556A5" w:rsidRDefault="00095D3E" w:rsidP="006526C6"/>
        </w:tc>
        <w:tc>
          <w:tcPr>
            <w:tcW w:w="2734" w:type="dxa"/>
          </w:tcPr>
          <w:p w14:paraId="317965F2" w14:textId="77777777" w:rsidR="00095D3E" w:rsidRPr="004556A5" w:rsidRDefault="00095D3E" w:rsidP="006526C6">
            <w:pPr>
              <w:jc w:val="right"/>
            </w:pPr>
          </w:p>
        </w:tc>
        <w:tc>
          <w:tcPr>
            <w:tcW w:w="2782" w:type="dxa"/>
          </w:tcPr>
          <w:p w14:paraId="2F877037" w14:textId="77777777" w:rsidR="00095D3E" w:rsidRDefault="00095D3E" w:rsidP="006526C6"/>
        </w:tc>
        <w:tc>
          <w:tcPr>
            <w:tcW w:w="2782" w:type="dxa"/>
          </w:tcPr>
          <w:p w14:paraId="1948C76A" w14:textId="0799BA29" w:rsidR="00095D3E" w:rsidRDefault="00095D3E" w:rsidP="006526C6"/>
        </w:tc>
      </w:tr>
    </w:tbl>
    <w:p w14:paraId="633F0ACF" w14:textId="52CB6573" w:rsidR="00095D3E" w:rsidRPr="00095D3E" w:rsidRDefault="00095D3E" w:rsidP="00C212D9">
      <w:pPr>
        <w:pStyle w:val="Heading2"/>
        <w:rPr>
          <w:b w:val="0"/>
          <w:bCs/>
          <w:sz w:val="22"/>
          <w:szCs w:val="22"/>
        </w:rPr>
      </w:pPr>
      <w:r w:rsidRPr="00095D3E">
        <w:rPr>
          <w:b w:val="0"/>
          <w:bCs/>
          <w:sz w:val="22"/>
          <w:szCs w:val="22"/>
        </w:rPr>
        <w:t>This cultural studies course focuses on Berlin in the years between</w:t>
      </w:r>
      <w:r>
        <w:rPr>
          <w:b w:val="0"/>
          <w:bCs/>
          <w:sz w:val="22"/>
          <w:szCs w:val="22"/>
        </w:rPr>
        <w:t xml:space="preserve"> the</w:t>
      </w:r>
      <w:r w:rsidRPr="00095D3E">
        <w:rPr>
          <w:b w:val="0"/>
          <w:bCs/>
          <w:sz w:val="22"/>
          <w:szCs w:val="22"/>
        </w:rPr>
        <w:t xml:space="preserve"> two World Wars. An interdisciplinary approach will be used to investigate especially gender, class and fluidities of identity in literature, film, and in art during the Weimar Republic (1919-1933).</w:t>
      </w:r>
    </w:p>
    <w:p w14:paraId="71653939" w14:textId="77777777" w:rsidR="00095D3E" w:rsidRDefault="00095D3E" w:rsidP="00C212D9">
      <w:pPr>
        <w:pStyle w:val="Heading2"/>
      </w:pPr>
    </w:p>
    <w:p w14:paraId="03BF53B5" w14:textId="77777777" w:rsidR="00D3746B" w:rsidRDefault="00D3746B">
      <w:pPr>
        <w:spacing w:after="0"/>
        <w:jc w:val="both"/>
        <w:rPr>
          <w:sz w:val="24"/>
          <w:szCs w:val="24"/>
        </w:rPr>
      </w:pPr>
    </w:p>
    <w:p w14:paraId="382C31D6" w14:textId="77777777" w:rsidR="00434638" w:rsidRDefault="00090191">
      <w:pPr>
        <w:pStyle w:val="Heading1"/>
      </w:pPr>
      <w:bookmarkStart w:id="2" w:name="_y1bz0mzb4mow" w:colFirst="0" w:colLast="0"/>
      <w:bookmarkEnd w:id="2"/>
      <w:r>
        <w:t>Honors Graduation Tracks – Senior Capstone Options</w:t>
      </w:r>
    </w:p>
    <w:p w14:paraId="1280B4B0" w14:textId="77777777" w:rsidR="00434638" w:rsidRDefault="00090191">
      <w:pPr>
        <w:pStyle w:val="Heading2"/>
      </w:pPr>
      <w:r w:rsidRPr="00247FF5">
        <w:t xml:space="preserve">HONORS </w:t>
      </w:r>
      <w:r>
        <w:t>498-00</w:t>
      </w:r>
      <w:r>
        <w:tab/>
        <w:t>1</w:t>
      </w:r>
      <w:r>
        <w:tab/>
        <w:t>Honors Seminar (1 Credit)</w:t>
      </w:r>
    </w:p>
    <w:tbl>
      <w:tblPr>
        <w:tblStyle w:val="afd"/>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09DB15B5" w14:textId="77777777">
        <w:trPr>
          <w:trHeight w:val="269"/>
        </w:trPr>
        <w:tc>
          <w:tcPr>
            <w:tcW w:w="2782" w:type="dxa"/>
          </w:tcPr>
          <w:p w14:paraId="6EA08486" w14:textId="4F65124E" w:rsidR="00434638" w:rsidRDefault="00090191" w:rsidP="00D651C2">
            <w:r>
              <w:t xml:space="preserve">Class # </w:t>
            </w:r>
            <w:r w:rsidR="00C378DE">
              <w:t>12</w:t>
            </w:r>
            <w:r w:rsidR="007C3301">
              <w:t>099</w:t>
            </w:r>
          </w:p>
        </w:tc>
        <w:tc>
          <w:tcPr>
            <w:tcW w:w="2560" w:type="dxa"/>
          </w:tcPr>
          <w:p w14:paraId="1F08F88D" w14:textId="7AB092AD" w:rsidR="00434638" w:rsidRDefault="00090191">
            <w:proofErr w:type="spellStart"/>
            <w:r>
              <w:t>TuTh</w:t>
            </w:r>
            <w:proofErr w:type="spellEnd"/>
            <w:r>
              <w:t xml:space="preserve"> 12:00-1:15</w:t>
            </w:r>
            <w:r w:rsidR="007C3301">
              <w:t xml:space="preserve"> </w:t>
            </w:r>
            <w:r>
              <w:t>p</w:t>
            </w:r>
            <w:r w:rsidR="007C3301">
              <w:t>.</w:t>
            </w:r>
            <w:r>
              <w:t>m</w:t>
            </w:r>
            <w:r w:rsidR="007C3301">
              <w:t>.</w:t>
            </w:r>
          </w:p>
        </w:tc>
        <w:tc>
          <w:tcPr>
            <w:tcW w:w="2734" w:type="dxa"/>
          </w:tcPr>
          <w:p w14:paraId="3633F40B" w14:textId="77777777" w:rsidR="00434638" w:rsidRDefault="00090191">
            <w:pPr>
              <w:jc w:val="both"/>
            </w:pPr>
            <w:r>
              <w:t>Honors College Rm 165</w:t>
            </w:r>
          </w:p>
        </w:tc>
        <w:tc>
          <w:tcPr>
            <w:tcW w:w="2782" w:type="dxa"/>
          </w:tcPr>
          <w:p w14:paraId="02261408" w14:textId="04667C99" w:rsidR="00434638" w:rsidRDefault="00C378DE">
            <w:pPr>
              <w:jc w:val="right"/>
            </w:pPr>
            <w:r>
              <w:t>David Jones</w:t>
            </w:r>
          </w:p>
        </w:tc>
      </w:tr>
    </w:tbl>
    <w:p w14:paraId="06671AFE" w14:textId="187FE14B" w:rsidR="004B2C9A" w:rsidRPr="00E01EA1" w:rsidRDefault="00090191">
      <w:pPr>
        <w:widowControl w:val="0"/>
        <w:rPr>
          <w:b/>
          <w:bCs/>
        </w:rPr>
      </w:pPr>
      <w:r>
        <w:t xml:space="preserve">This course provides a capstone experience for Honors seniors by asking them to reflect on their education at Boise State and by assisting their transition into the world beyond the University and the Honors College. </w:t>
      </w:r>
      <w:r>
        <w:rPr>
          <w:b/>
        </w:rPr>
        <w:t>The course is designed for Senior students who plan to graduate either this semester or next.</w:t>
      </w:r>
      <w:r>
        <w:rPr>
          <w:b/>
        </w:rPr>
        <w:br/>
        <w:t xml:space="preserve">NOTE: </w:t>
      </w:r>
      <w:r w:rsidRPr="00741EF2">
        <w:rPr>
          <w:bCs/>
          <w:i/>
          <w:iCs/>
        </w:rPr>
        <w:t>This course is a (1</w:t>
      </w:r>
      <w:r w:rsidRPr="00741EF2">
        <w:rPr>
          <w:bCs/>
          <w:i/>
          <w:iCs/>
          <w:vertAlign w:val="superscript"/>
        </w:rPr>
        <w:t>st</w:t>
      </w:r>
      <w:r w:rsidRPr="00741EF2">
        <w:rPr>
          <w:bCs/>
          <w:i/>
          <w:iCs/>
        </w:rPr>
        <w:t>) 7</w:t>
      </w:r>
      <w:r w:rsidR="00D651C2" w:rsidRPr="00741EF2">
        <w:rPr>
          <w:bCs/>
          <w:i/>
          <w:iCs/>
        </w:rPr>
        <w:t xml:space="preserve">-week course and runs from </w:t>
      </w:r>
      <w:r w:rsidR="00E01EA1" w:rsidRPr="00741EF2">
        <w:rPr>
          <w:bCs/>
          <w:i/>
          <w:iCs/>
        </w:rPr>
        <w:t>01/</w:t>
      </w:r>
      <w:r w:rsidR="007C3301">
        <w:rPr>
          <w:bCs/>
          <w:i/>
          <w:iCs/>
        </w:rPr>
        <w:t>13</w:t>
      </w:r>
      <w:r w:rsidR="00E01EA1" w:rsidRPr="00741EF2">
        <w:rPr>
          <w:bCs/>
          <w:i/>
          <w:iCs/>
        </w:rPr>
        <w:t>/202</w:t>
      </w:r>
      <w:r w:rsidR="007C3301">
        <w:rPr>
          <w:bCs/>
          <w:i/>
          <w:iCs/>
        </w:rPr>
        <w:t>5</w:t>
      </w:r>
      <w:r w:rsidR="00E01EA1" w:rsidRPr="00741EF2">
        <w:rPr>
          <w:bCs/>
          <w:i/>
          <w:iCs/>
        </w:rPr>
        <w:t xml:space="preserve"> - 02/2</w:t>
      </w:r>
      <w:r w:rsidR="007C3301">
        <w:rPr>
          <w:bCs/>
          <w:i/>
          <w:iCs/>
        </w:rPr>
        <w:t>8</w:t>
      </w:r>
      <w:r w:rsidR="00E01EA1" w:rsidRPr="00741EF2">
        <w:rPr>
          <w:bCs/>
          <w:i/>
          <w:iCs/>
        </w:rPr>
        <w:t>/202</w:t>
      </w:r>
      <w:r w:rsidR="007C3301">
        <w:rPr>
          <w:bCs/>
          <w:i/>
          <w:iCs/>
        </w:rPr>
        <w:t>5</w:t>
      </w:r>
      <w:r w:rsidRPr="00741EF2">
        <w:rPr>
          <w:bCs/>
          <w:i/>
          <w:iCs/>
        </w:rPr>
        <w:t>.</w:t>
      </w:r>
    </w:p>
    <w:p w14:paraId="3C8343E0" w14:textId="77777777" w:rsidR="00434638" w:rsidRDefault="00090191">
      <w:pPr>
        <w:pStyle w:val="Heading2"/>
      </w:pPr>
      <w:r w:rsidRPr="00247FF5">
        <w:t xml:space="preserve">HONORS </w:t>
      </w:r>
      <w:r>
        <w:t>498-00</w:t>
      </w:r>
      <w:r>
        <w:tab/>
        <w:t>2</w:t>
      </w:r>
      <w:r>
        <w:tab/>
        <w:t>Honors Seminar (1 Credit)</w:t>
      </w:r>
    </w:p>
    <w:tbl>
      <w:tblPr>
        <w:tblStyle w:val="afe"/>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17C023BA" w14:textId="77777777">
        <w:trPr>
          <w:trHeight w:val="269"/>
        </w:trPr>
        <w:tc>
          <w:tcPr>
            <w:tcW w:w="2782" w:type="dxa"/>
          </w:tcPr>
          <w:p w14:paraId="12CFB00C" w14:textId="2446A838" w:rsidR="00434638" w:rsidRDefault="00090191" w:rsidP="00D651C2">
            <w:r>
              <w:t xml:space="preserve">Class # </w:t>
            </w:r>
            <w:r w:rsidR="00C378DE">
              <w:t>12</w:t>
            </w:r>
            <w:r w:rsidR="007C3301">
              <w:t>100</w:t>
            </w:r>
          </w:p>
        </w:tc>
        <w:tc>
          <w:tcPr>
            <w:tcW w:w="2560" w:type="dxa"/>
          </w:tcPr>
          <w:p w14:paraId="44A1790D" w14:textId="10A40683" w:rsidR="00434638" w:rsidRDefault="00090191">
            <w:r>
              <w:t xml:space="preserve">We </w:t>
            </w:r>
            <w:r w:rsidR="00CD1CB1">
              <w:t>4</w:t>
            </w:r>
            <w:r>
              <w:t>:30-</w:t>
            </w:r>
            <w:r w:rsidR="007C3301">
              <w:t xml:space="preserve">7:15 </w:t>
            </w:r>
            <w:r w:rsidR="00CD1CB1">
              <w:t>p</w:t>
            </w:r>
            <w:r w:rsidR="007C3301">
              <w:t>.</w:t>
            </w:r>
            <w:r>
              <w:t>m</w:t>
            </w:r>
            <w:r w:rsidR="007C3301">
              <w:t>.</w:t>
            </w:r>
          </w:p>
        </w:tc>
        <w:tc>
          <w:tcPr>
            <w:tcW w:w="2734" w:type="dxa"/>
          </w:tcPr>
          <w:p w14:paraId="01ADC683" w14:textId="6F1F7991" w:rsidR="00434638" w:rsidRDefault="008A79AE">
            <w:pPr>
              <w:jc w:val="both"/>
            </w:pPr>
            <w:r>
              <w:t>Honors College Rm 16</w:t>
            </w:r>
            <w:r w:rsidR="00E01EA1">
              <w:t>5</w:t>
            </w:r>
          </w:p>
        </w:tc>
        <w:tc>
          <w:tcPr>
            <w:tcW w:w="2782" w:type="dxa"/>
          </w:tcPr>
          <w:p w14:paraId="02A53A74" w14:textId="058482BB" w:rsidR="00434638" w:rsidRDefault="007C3301">
            <w:pPr>
              <w:jc w:val="right"/>
            </w:pPr>
            <w:r>
              <w:t>Chris Driscoll</w:t>
            </w:r>
          </w:p>
        </w:tc>
      </w:tr>
    </w:tbl>
    <w:p w14:paraId="412747CB" w14:textId="6A6D5EC3" w:rsidR="00434638" w:rsidRDefault="00090191">
      <w:pPr>
        <w:widowControl w:val="0"/>
        <w:rPr>
          <w:b/>
        </w:rPr>
      </w:pPr>
      <w:r>
        <w:t xml:space="preserve">This course provides a capstone experience for Honors seniors by asking them to reflect on their education at Boise State and by assisting their transition into the world beyond the University and the Honors College. </w:t>
      </w:r>
      <w:r>
        <w:rPr>
          <w:b/>
        </w:rPr>
        <w:t>The course is designed for Senior students who plan to graduate either this semester or next.</w:t>
      </w:r>
      <w:r>
        <w:rPr>
          <w:b/>
        </w:rPr>
        <w:br/>
      </w:r>
      <w:r w:rsidR="00D651C2">
        <w:rPr>
          <w:b/>
        </w:rPr>
        <w:t xml:space="preserve">NOTE: </w:t>
      </w:r>
      <w:r w:rsidR="00D651C2" w:rsidRPr="00741EF2">
        <w:rPr>
          <w:bCs/>
          <w:i/>
          <w:iCs/>
        </w:rPr>
        <w:t>This course is a (1</w:t>
      </w:r>
      <w:r w:rsidR="00D651C2" w:rsidRPr="00741EF2">
        <w:rPr>
          <w:bCs/>
          <w:i/>
          <w:iCs/>
          <w:vertAlign w:val="superscript"/>
        </w:rPr>
        <w:t>st</w:t>
      </w:r>
      <w:r w:rsidR="00D651C2" w:rsidRPr="00741EF2">
        <w:rPr>
          <w:bCs/>
          <w:i/>
          <w:iCs/>
        </w:rPr>
        <w:t xml:space="preserve">) 7-week course and runs from </w:t>
      </w:r>
      <w:r w:rsidR="00E01EA1" w:rsidRPr="00741EF2">
        <w:rPr>
          <w:bCs/>
          <w:i/>
          <w:iCs/>
        </w:rPr>
        <w:t>01/</w:t>
      </w:r>
      <w:r w:rsidR="007C3301">
        <w:rPr>
          <w:bCs/>
          <w:i/>
          <w:iCs/>
        </w:rPr>
        <w:t>13</w:t>
      </w:r>
      <w:r w:rsidR="00E01EA1" w:rsidRPr="00741EF2">
        <w:rPr>
          <w:bCs/>
          <w:i/>
          <w:iCs/>
        </w:rPr>
        <w:t>/202</w:t>
      </w:r>
      <w:r w:rsidR="007C3301">
        <w:rPr>
          <w:bCs/>
          <w:i/>
          <w:iCs/>
        </w:rPr>
        <w:t>5</w:t>
      </w:r>
      <w:r w:rsidR="00E01EA1" w:rsidRPr="00741EF2">
        <w:rPr>
          <w:bCs/>
          <w:i/>
          <w:iCs/>
        </w:rPr>
        <w:t xml:space="preserve"> - 02/2</w:t>
      </w:r>
      <w:r w:rsidR="007C3301">
        <w:rPr>
          <w:bCs/>
          <w:i/>
          <w:iCs/>
        </w:rPr>
        <w:t>8</w:t>
      </w:r>
      <w:r w:rsidR="00E01EA1" w:rsidRPr="00741EF2">
        <w:rPr>
          <w:bCs/>
          <w:i/>
          <w:iCs/>
        </w:rPr>
        <w:t>/202</w:t>
      </w:r>
      <w:r w:rsidR="007C3301">
        <w:rPr>
          <w:bCs/>
          <w:i/>
          <w:iCs/>
        </w:rPr>
        <w:t>5</w:t>
      </w:r>
      <w:r w:rsidR="00D651C2" w:rsidRPr="00741EF2">
        <w:rPr>
          <w:bCs/>
          <w:i/>
          <w:iCs/>
        </w:rPr>
        <w:t>.</w:t>
      </w:r>
    </w:p>
    <w:p w14:paraId="1AFA15ED" w14:textId="77777777" w:rsidR="00434638" w:rsidRDefault="00090191">
      <w:pPr>
        <w:pStyle w:val="Heading2"/>
      </w:pPr>
      <w:r w:rsidRPr="00247FF5">
        <w:lastRenderedPageBreak/>
        <w:t xml:space="preserve">HONORS </w:t>
      </w:r>
      <w:r>
        <w:t>498-00</w:t>
      </w:r>
      <w:r>
        <w:tab/>
        <w:t>3</w:t>
      </w:r>
      <w:r>
        <w:tab/>
        <w:t>Honors Seminar (1 Credit)</w:t>
      </w:r>
    </w:p>
    <w:tbl>
      <w:tblPr>
        <w:tblStyle w:val="aff"/>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7BCD611C" w14:textId="77777777" w:rsidTr="00763EBB">
        <w:trPr>
          <w:trHeight w:val="252"/>
        </w:trPr>
        <w:tc>
          <w:tcPr>
            <w:tcW w:w="2782" w:type="dxa"/>
          </w:tcPr>
          <w:p w14:paraId="0727EAEF" w14:textId="43E45995" w:rsidR="00434638" w:rsidRDefault="00090191" w:rsidP="00D651C2">
            <w:r>
              <w:t xml:space="preserve">Class # </w:t>
            </w:r>
            <w:r w:rsidR="00C378DE">
              <w:t>12</w:t>
            </w:r>
            <w:r w:rsidR="007C3301">
              <w:t>101</w:t>
            </w:r>
          </w:p>
        </w:tc>
        <w:tc>
          <w:tcPr>
            <w:tcW w:w="2560" w:type="dxa"/>
          </w:tcPr>
          <w:p w14:paraId="216C9164" w14:textId="2EA417C8" w:rsidR="00434638" w:rsidRDefault="00090191">
            <w:proofErr w:type="spellStart"/>
            <w:r>
              <w:t>TuTh</w:t>
            </w:r>
            <w:proofErr w:type="spellEnd"/>
            <w:r>
              <w:t xml:space="preserve"> </w:t>
            </w:r>
            <w:r w:rsidR="00CD1CB1">
              <w:t>10</w:t>
            </w:r>
            <w:r>
              <w:t>:30</w:t>
            </w:r>
            <w:r w:rsidR="00CD1CB1">
              <w:t>-11:</w:t>
            </w:r>
            <w:r>
              <w:t>45</w:t>
            </w:r>
            <w:r w:rsidR="00CD1CB1">
              <w:t>a</w:t>
            </w:r>
            <w:r>
              <w:t>m</w:t>
            </w:r>
          </w:p>
        </w:tc>
        <w:tc>
          <w:tcPr>
            <w:tcW w:w="2734" w:type="dxa"/>
          </w:tcPr>
          <w:p w14:paraId="5D127681" w14:textId="701E7CD6" w:rsidR="00434638" w:rsidRDefault="00D651C2" w:rsidP="00D651C2">
            <w:pPr>
              <w:jc w:val="both"/>
            </w:pPr>
            <w:r>
              <w:t>Honors College Rm 16</w:t>
            </w:r>
            <w:r w:rsidR="00E1150F">
              <w:t>5</w:t>
            </w:r>
          </w:p>
        </w:tc>
        <w:tc>
          <w:tcPr>
            <w:tcW w:w="2782" w:type="dxa"/>
          </w:tcPr>
          <w:p w14:paraId="28591027" w14:textId="73EEF843" w:rsidR="00434638" w:rsidRDefault="00E1150F">
            <w:pPr>
              <w:jc w:val="right"/>
            </w:pPr>
            <w:r>
              <w:t>Chris Hyer</w:t>
            </w:r>
          </w:p>
        </w:tc>
      </w:tr>
    </w:tbl>
    <w:p w14:paraId="1113712D" w14:textId="3CF368EF" w:rsidR="00434638" w:rsidRDefault="00090191">
      <w:pPr>
        <w:widowControl w:val="0"/>
        <w:rPr>
          <w:b/>
        </w:rPr>
      </w:pPr>
      <w:r>
        <w:t xml:space="preserve">This course provides a capstone experience for Honors seniors by asking them to reflect on their education at Boise State and by assisting their transition into the world beyond the University and the Honors College. </w:t>
      </w:r>
      <w:r>
        <w:rPr>
          <w:b/>
        </w:rPr>
        <w:t>The course is designed for Senior students who plan to graduate either this semester or next.</w:t>
      </w:r>
      <w:r>
        <w:rPr>
          <w:b/>
        </w:rPr>
        <w:br/>
      </w:r>
      <w:r w:rsidR="00D651C2">
        <w:rPr>
          <w:b/>
        </w:rPr>
        <w:t xml:space="preserve">NOTE: </w:t>
      </w:r>
      <w:r w:rsidR="00D651C2" w:rsidRPr="00741EF2">
        <w:rPr>
          <w:bCs/>
          <w:i/>
          <w:iCs/>
        </w:rPr>
        <w:t>This course is a (1</w:t>
      </w:r>
      <w:r w:rsidR="00D651C2" w:rsidRPr="00741EF2">
        <w:rPr>
          <w:bCs/>
          <w:i/>
          <w:iCs/>
          <w:vertAlign w:val="superscript"/>
        </w:rPr>
        <w:t>st</w:t>
      </w:r>
      <w:r w:rsidR="00D651C2" w:rsidRPr="00741EF2">
        <w:rPr>
          <w:bCs/>
          <w:i/>
          <w:iCs/>
        </w:rPr>
        <w:t xml:space="preserve">) 7-week course and runs from </w:t>
      </w:r>
      <w:r w:rsidR="00E1150F" w:rsidRPr="00741EF2">
        <w:rPr>
          <w:bCs/>
          <w:i/>
          <w:iCs/>
        </w:rPr>
        <w:t>01/</w:t>
      </w:r>
      <w:r w:rsidR="007C3301">
        <w:rPr>
          <w:bCs/>
          <w:i/>
          <w:iCs/>
        </w:rPr>
        <w:t>13</w:t>
      </w:r>
      <w:r w:rsidR="00E1150F" w:rsidRPr="00741EF2">
        <w:rPr>
          <w:bCs/>
          <w:i/>
          <w:iCs/>
        </w:rPr>
        <w:t>/202</w:t>
      </w:r>
      <w:r w:rsidR="007C3301">
        <w:rPr>
          <w:bCs/>
          <w:i/>
          <w:iCs/>
        </w:rPr>
        <w:t>5</w:t>
      </w:r>
      <w:r w:rsidR="00E1150F" w:rsidRPr="00741EF2">
        <w:rPr>
          <w:bCs/>
          <w:i/>
          <w:iCs/>
        </w:rPr>
        <w:t xml:space="preserve"> - 02/2</w:t>
      </w:r>
      <w:r w:rsidR="007C3301">
        <w:rPr>
          <w:bCs/>
          <w:i/>
          <w:iCs/>
        </w:rPr>
        <w:t>8</w:t>
      </w:r>
      <w:r w:rsidR="00E1150F" w:rsidRPr="00741EF2">
        <w:rPr>
          <w:bCs/>
          <w:i/>
          <w:iCs/>
        </w:rPr>
        <w:t>/202</w:t>
      </w:r>
      <w:r w:rsidR="007C3301">
        <w:rPr>
          <w:bCs/>
          <w:i/>
          <w:iCs/>
        </w:rPr>
        <w:t>5</w:t>
      </w:r>
      <w:r w:rsidR="00E1150F" w:rsidRPr="00741EF2">
        <w:rPr>
          <w:bCs/>
          <w:i/>
          <w:iCs/>
        </w:rPr>
        <w:t>.</w:t>
      </w:r>
    </w:p>
    <w:p w14:paraId="31E98485" w14:textId="77777777" w:rsidR="00434638" w:rsidRDefault="00090191">
      <w:pPr>
        <w:pStyle w:val="Heading2"/>
      </w:pPr>
      <w:r w:rsidRPr="00247FF5">
        <w:t xml:space="preserve">HONORS </w:t>
      </w:r>
      <w:r>
        <w:t>498-00</w:t>
      </w:r>
      <w:r>
        <w:tab/>
        <w:t>4</w:t>
      </w:r>
      <w:r>
        <w:tab/>
        <w:t>Honors Seminar (1 Credit)</w:t>
      </w:r>
    </w:p>
    <w:tbl>
      <w:tblPr>
        <w:tblStyle w:val="aff0"/>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434638" w14:paraId="506F2F3C" w14:textId="77777777">
        <w:trPr>
          <w:trHeight w:val="269"/>
        </w:trPr>
        <w:tc>
          <w:tcPr>
            <w:tcW w:w="2782" w:type="dxa"/>
          </w:tcPr>
          <w:p w14:paraId="668DAC7E" w14:textId="598FAA5B" w:rsidR="00434638" w:rsidRDefault="00090191" w:rsidP="00D651C2">
            <w:r>
              <w:t xml:space="preserve">Class # </w:t>
            </w:r>
            <w:r w:rsidR="007C3301">
              <w:t>12102</w:t>
            </w:r>
          </w:p>
        </w:tc>
        <w:tc>
          <w:tcPr>
            <w:tcW w:w="2560" w:type="dxa"/>
          </w:tcPr>
          <w:p w14:paraId="641F573B" w14:textId="213DB768" w:rsidR="00434638" w:rsidRDefault="00090191">
            <w:proofErr w:type="spellStart"/>
            <w:r>
              <w:t>TuTh</w:t>
            </w:r>
            <w:proofErr w:type="spellEnd"/>
            <w:r>
              <w:t xml:space="preserve"> </w:t>
            </w:r>
            <w:r w:rsidR="00E1150F">
              <w:t>3</w:t>
            </w:r>
            <w:r>
              <w:t>:</w:t>
            </w:r>
            <w:r w:rsidR="00E1150F">
              <w:t>0</w:t>
            </w:r>
            <w:r>
              <w:t>0-</w:t>
            </w:r>
            <w:r w:rsidR="00E1150F">
              <w:t>4</w:t>
            </w:r>
            <w:r>
              <w:t>:</w:t>
            </w:r>
            <w:r w:rsidR="00E1150F">
              <w:t>1</w:t>
            </w:r>
            <w:r>
              <w:t>5</w:t>
            </w:r>
            <w:r w:rsidR="00CD4D4F">
              <w:t>pm</w:t>
            </w:r>
          </w:p>
        </w:tc>
        <w:tc>
          <w:tcPr>
            <w:tcW w:w="2734" w:type="dxa"/>
          </w:tcPr>
          <w:p w14:paraId="21625D22" w14:textId="2D673DF5" w:rsidR="00434638" w:rsidRDefault="00CD4D4F">
            <w:pPr>
              <w:jc w:val="both"/>
            </w:pPr>
            <w:r>
              <w:t>Honors College</w:t>
            </w:r>
            <w:r w:rsidR="00247FF5">
              <w:t>,</w:t>
            </w:r>
            <w:r w:rsidR="008A79AE">
              <w:t xml:space="preserve"> Rm 1</w:t>
            </w:r>
            <w:r>
              <w:t>65</w:t>
            </w:r>
          </w:p>
        </w:tc>
        <w:tc>
          <w:tcPr>
            <w:tcW w:w="2782" w:type="dxa"/>
          </w:tcPr>
          <w:p w14:paraId="559BAE01" w14:textId="53D4AB50" w:rsidR="00434638" w:rsidRDefault="007C3301">
            <w:pPr>
              <w:jc w:val="right"/>
            </w:pPr>
            <w:r>
              <w:t>Annal Frenz</w:t>
            </w:r>
          </w:p>
        </w:tc>
      </w:tr>
    </w:tbl>
    <w:p w14:paraId="5473E697" w14:textId="3EA7CD5B" w:rsidR="00434638" w:rsidRPr="00CD4D4F" w:rsidRDefault="00090191">
      <w:pPr>
        <w:widowControl w:val="0"/>
        <w:rPr>
          <w:b/>
        </w:rPr>
      </w:pPr>
      <w:r>
        <w:t xml:space="preserve">This course provides a capstone experience for Honors seniors by asking them to reflect on their education at Boise State and by assisting their transition into the world beyond the University and the Honors College. </w:t>
      </w:r>
      <w:r>
        <w:rPr>
          <w:b/>
        </w:rPr>
        <w:t>The course is designed for Senior students who plan to graduate either this semester or next.</w:t>
      </w:r>
      <w:r>
        <w:rPr>
          <w:b/>
        </w:rPr>
        <w:br/>
      </w:r>
      <w:r w:rsidR="00D651C2">
        <w:rPr>
          <w:b/>
        </w:rPr>
        <w:t xml:space="preserve">NOTE: </w:t>
      </w:r>
      <w:r w:rsidR="00513892" w:rsidRPr="00741EF2">
        <w:rPr>
          <w:bCs/>
          <w:i/>
          <w:iCs/>
        </w:rPr>
        <w:t>This course is a (1</w:t>
      </w:r>
      <w:r w:rsidR="00513892" w:rsidRPr="00741EF2">
        <w:rPr>
          <w:bCs/>
          <w:i/>
          <w:iCs/>
          <w:vertAlign w:val="superscript"/>
        </w:rPr>
        <w:t>st</w:t>
      </w:r>
      <w:r w:rsidR="00513892" w:rsidRPr="00741EF2">
        <w:rPr>
          <w:bCs/>
          <w:i/>
          <w:iCs/>
        </w:rPr>
        <w:t>) 7-week course and runs from 01/</w:t>
      </w:r>
      <w:r w:rsidR="007C3301">
        <w:rPr>
          <w:bCs/>
          <w:i/>
          <w:iCs/>
        </w:rPr>
        <w:t>13</w:t>
      </w:r>
      <w:r w:rsidR="00513892" w:rsidRPr="00741EF2">
        <w:rPr>
          <w:bCs/>
          <w:i/>
          <w:iCs/>
        </w:rPr>
        <w:t>/202</w:t>
      </w:r>
      <w:r w:rsidR="007C3301">
        <w:rPr>
          <w:bCs/>
          <w:i/>
          <w:iCs/>
        </w:rPr>
        <w:t>5</w:t>
      </w:r>
      <w:r w:rsidR="00513892" w:rsidRPr="00741EF2">
        <w:rPr>
          <w:bCs/>
          <w:i/>
          <w:iCs/>
        </w:rPr>
        <w:t xml:space="preserve"> - 02/2</w:t>
      </w:r>
      <w:r w:rsidR="007C3301">
        <w:rPr>
          <w:bCs/>
          <w:i/>
          <w:iCs/>
        </w:rPr>
        <w:t>8</w:t>
      </w:r>
      <w:r w:rsidR="00513892" w:rsidRPr="00741EF2">
        <w:rPr>
          <w:bCs/>
          <w:i/>
          <w:iCs/>
        </w:rPr>
        <w:t>/202</w:t>
      </w:r>
      <w:r w:rsidR="007C3301">
        <w:rPr>
          <w:bCs/>
          <w:i/>
          <w:iCs/>
        </w:rPr>
        <w:t>5</w:t>
      </w:r>
      <w:r w:rsidR="00513892" w:rsidRPr="00741EF2">
        <w:rPr>
          <w:bCs/>
          <w:i/>
          <w:iCs/>
        </w:rPr>
        <w:t>.</w:t>
      </w:r>
    </w:p>
    <w:p w14:paraId="7D6207DE" w14:textId="77777777" w:rsidR="000065AF" w:rsidRDefault="00D651C2" w:rsidP="000065AF">
      <w:pPr>
        <w:pStyle w:val="Heading2"/>
      </w:pPr>
      <w:r w:rsidRPr="00247FF5">
        <w:t xml:space="preserve">HONORS </w:t>
      </w:r>
      <w:r>
        <w:t>498-00</w:t>
      </w:r>
      <w:r>
        <w:tab/>
        <w:t>5</w:t>
      </w:r>
      <w:r w:rsidR="000065AF">
        <w:tab/>
        <w:t>Honors Seminar (1 Credit)</w:t>
      </w:r>
    </w:p>
    <w:tbl>
      <w:tblPr>
        <w:tblStyle w:val="aff0"/>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0065AF" w14:paraId="71642A06" w14:textId="77777777" w:rsidTr="00C76528">
        <w:trPr>
          <w:trHeight w:val="269"/>
        </w:trPr>
        <w:tc>
          <w:tcPr>
            <w:tcW w:w="2782" w:type="dxa"/>
          </w:tcPr>
          <w:p w14:paraId="34D4C7C2" w14:textId="32289AC7" w:rsidR="000065AF" w:rsidRDefault="000065AF" w:rsidP="00B52BBA">
            <w:r>
              <w:t xml:space="preserve">Class # </w:t>
            </w:r>
            <w:r w:rsidR="007C3301">
              <w:t>12882</w:t>
            </w:r>
          </w:p>
        </w:tc>
        <w:tc>
          <w:tcPr>
            <w:tcW w:w="2560" w:type="dxa"/>
          </w:tcPr>
          <w:p w14:paraId="62003DE8" w14:textId="77777777" w:rsidR="000065AF" w:rsidRDefault="000065AF" w:rsidP="00C76528">
            <w:proofErr w:type="spellStart"/>
            <w:r>
              <w:t>T</w:t>
            </w:r>
            <w:r w:rsidR="00B52BBA">
              <w:t>uTh</w:t>
            </w:r>
            <w:proofErr w:type="spellEnd"/>
            <w:r w:rsidR="00B52BBA">
              <w:t xml:space="preserve"> 12:00-1:15p</w:t>
            </w:r>
            <w:r>
              <w:t>m</w:t>
            </w:r>
          </w:p>
        </w:tc>
        <w:tc>
          <w:tcPr>
            <w:tcW w:w="2734" w:type="dxa"/>
          </w:tcPr>
          <w:p w14:paraId="3E53E4B8" w14:textId="69B9B52B" w:rsidR="000065AF" w:rsidRDefault="00134231" w:rsidP="00C76528">
            <w:pPr>
              <w:jc w:val="both"/>
            </w:pPr>
            <w:r>
              <w:t>Honors College Rm 165</w:t>
            </w:r>
          </w:p>
        </w:tc>
        <w:tc>
          <w:tcPr>
            <w:tcW w:w="2782" w:type="dxa"/>
          </w:tcPr>
          <w:p w14:paraId="337A2EDA" w14:textId="0C8EB47E" w:rsidR="000065AF" w:rsidRDefault="00247FF5" w:rsidP="00C76528">
            <w:pPr>
              <w:jc w:val="right"/>
            </w:pPr>
            <w:r>
              <w:t>David Jones</w:t>
            </w:r>
          </w:p>
        </w:tc>
      </w:tr>
    </w:tbl>
    <w:p w14:paraId="2AAD174D" w14:textId="649FEA60" w:rsidR="000065AF" w:rsidRDefault="000065AF" w:rsidP="000065AF">
      <w:pPr>
        <w:widowControl w:val="0"/>
        <w:rPr>
          <w:b/>
        </w:rPr>
      </w:pPr>
      <w:r>
        <w:t xml:space="preserve">This course provides a capstone experience for Honors seniors by asking them to reflect on their education at Boise State and by assisting their transition into the world beyond the University and the Honors College. </w:t>
      </w:r>
      <w:r>
        <w:rPr>
          <w:b/>
        </w:rPr>
        <w:t>The course is designed for Senior students who plan to graduate either this semester or next.</w:t>
      </w:r>
      <w:r>
        <w:rPr>
          <w:b/>
        </w:rPr>
        <w:br/>
        <w:t xml:space="preserve">NOTE: </w:t>
      </w:r>
      <w:r w:rsidRPr="00741EF2">
        <w:rPr>
          <w:bCs/>
          <w:i/>
          <w:iCs/>
        </w:rPr>
        <w:t>This course is a (2</w:t>
      </w:r>
      <w:r w:rsidRPr="00741EF2">
        <w:rPr>
          <w:bCs/>
          <w:i/>
          <w:iCs/>
          <w:vertAlign w:val="superscript"/>
        </w:rPr>
        <w:t>nd</w:t>
      </w:r>
      <w:r w:rsidRPr="00741EF2">
        <w:rPr>
          <w:bCs/>
          <w:i/>
          <w:iCs/>
        </w:rPr>
        <w:t>) 7</w:t>
      </w:r>
      <w:r w:rsidR="00D651C2" w:rsidRPr="00741EF2">
        <w:rPr>
          <w:bCs/>
          <w:i/>
          <w:iCs/>
        </w:rPr>
        <w:t>-week course and runs from 03/</w:t>
      </w:r>
      <w:r w:rsidR="007C3301">
        <w:rPr>
          <w:bCs/>
          <w:i/>
          <w:iCs/>
        </w:rPr>
        <w:t>10</w:t>
      </w:r>
      <w:r w:rsidR="00D651C2" w:rsidRPr="00741EF2">
        <w:rPr>
          <w:bCs/>
          <w:i/>
          <w:iCs/>
        </w:rPr>
        <w:t>/2</w:t>
      </w:r>
      <w:r w:rsidR="007C3301">
        <w:rPr>
          <w:bCs/>
          <w:i/>
          <w:iCs/>
        </w:rPr>
        <w:t>2025 – 05-02-2025</w:t>
      </w:r>
      <w:r w:rsidRPr="00741EF2">
        <w:rPr>
          <w:bCs/>
          <w:i/>
          <w:iCs/>
        </w:rPr>
        <w:t>.</w:t>
      </w:r>
    </w:p>
    <w:p w14:paraId="240F65C3" w14:textId="77777777" w:rsidR="00D3746B" w:rsidRDefault="00D3746B">
      <w:pPr>
        <w:pStyle w:val="Heading2"/>
      </w:pPr>
    </w:p>
    <w:p w14:paraId="53ED0B53" w14:textId="05157AA9" w:rsidR="00434638" w:rsidRDefault="00090191">
      <w:pPr>
        <w:pStyle w:val="Heading2"/>
      </w:pPr>
      <w:r w:rsidRPr="00247FF5">
        <w:t xml:space="preserve">HONORS </w:t>
      </w:r>
      <w:r>
        <w:t>498-4001</w:t>
      </w:r>
      <w:r>
        <w:tab/>
        <w:t xml:space="preserve">Honors Seminar (1 </w:t>
      </w:r>
      <w:proofErr w:type="gramStart"/>
      <w:r>
        <w:t>Credit)</w:t>
      </w:r>
      <w:r w:rsidR="00E949DA">
        <w:t>*</w:t>
      </w:r>
      <w:proofErr w:type="gramEnd"/>
    </w:p>
    <w:tbl>
      <w:tblPr>
        <w:tblStyle w:val="aff1"/>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578"/>
        <w:gridCol w:w="2938"/>
      </w:tblGrid>
      <w:tr w:rsidR="00434638" w14:paraId="590A44EE" w14:textId="77777777" w:rsidTr="00CD4D4F">
        <w:trPr>
          <w:trHeight w:val="269"/>
        </w:trPr>
        <w:tc>
          <w:tcPr>
            <w:tcW w:w="2782" w:type="dxa"/>
          </w:tcPr>
          <w:p w14:paraId="47D84C37" w14:textId="1844793B" w:rsidR="00434638" w:rsidRDefault="00090191" w:rsidP="00B52BBA">
            <w:r>
              <w:t xml:space="preserve">Class # </w:t>
            </w:r>
            <w:r w:rsidR="00C378DE">
              <w:t>11</w:t>
            </w:r>
            <w:r w:rsidR="00030B38">
              <w:t>319</w:t>
            </w:r>
          </w:p>
        </w:tc>
        <w:tc>
          <w:tcPr>
            <w:tcW w:w="2560" w:type="dxa"/>
          </w:tcPr>
          <w:p w14:paraId="4FF0A462" w14:textId="77777777" w:rsidR="00434638" w:rsidRDefault="00090191">
            <w:r>
              <w:t>ONLINE</w:t>
            </w:r>
          </w:p>
        </w:tc>
        <w:tc>
          <w:tcPr>
            <w:tcW w:w="2578" w:type="dxa"/>
          </w:tcPr>
          <w:p w14:paraId="5DDF2B9A" w14:textId="77777777" w:rsidR="00434638" w:rsidRDefault="00090191">
            <w:pPr>
              <w:jc w:val="both"/>
            </w:pPr>
            <w:r>
              <w:t>ONLINE</w:t>
            </w:r>
          </w:p>
        </w:tc>
        <w:tc>
          <w:tcPr>
            <w:tcW w:w="2938" w:type="dxa"/>
          </w:tcPr>
          <w:p w14:paraId="55989147" w14:textId="678253E0" w:rsidR="00434638" w:rsidRDefault="00CD4D4F">
            <w:pPr>
              <w:jc w:val="right"/>
            </w:pPr>
            <w:r>
              <w:t xml:space="preserve">Annal Frenz &amp; </w:t>
            </w:r>
            <w:r w:rsidR="007C3301">
              <w:t>Michell Bassett</w:t>
            </w:r>
          </w:p>
        </w:tc>
      </w:tr>
    </w:tbl>
    <w:p w14:paraId="6BB2CFB1" w14:textId="100636C2" w:rsidR="00D651C2" w:rsidRDefault="00CD4D4F" w:rsidP="00CD4D4F">
      <w:pPr>
        <w:widowControl w:val="0"/>
        <w:spacing w:after="0"/>
        <w:rPr>
          <w:b/>
        </w:rPr>
      </w:pPr>
      <w:r>
        <w:t>This course provides a capstone experience for Honors seniors by asking them to reflect on their education at Boise State and by assisting their transition into the world beyond the University and the Honors College. This version of the course will be conducted fully online using the Canvas course management system. The course takes place over seven weeks. You will complete two modules per week. You can plan on spending about 3 hours working on each module. Course is designed for seniors who plan to graduate either this semester or next. NOTE: This course is a (1st) 7-Week course and runs from 01/</w:t>
      </w:r>
      <w:r w:rsidR="00030B38">
        <w:t>13</w:t>
      </w:r>
      <w:r>
        <w:t>/</w:t>
      </w:r>
      <w:proofErr w:type="gramStart"/>
      <w:r>
        <w:t>202</w:t>
      </w:r>
      <w:r w:rsidR="00030B38">
        <w:t xml:space="preserve">5  </w:t>
      </w:r>
      <w:r>
        <w:t>02</w:t>
      </w:r>
      <w:proofErr w:type="gramEnd"/>
      <w:r>
        <w:t>/2</w:t>
      </w:r>
      <w:r w:rsidR="00030B38">
        <w:t>8</w:t>
      </w:r>
      <w:r>
        <w:t>/202</w:t>
      </w:r>
      <w:r w:rsidR="00030B38">
        <w:t>5</w:t>
      </w:r>
      <w:r>
        <w:t xml:space="preserve">. </w:t>
      </w:r>
    </w:p>
    <w:p w14:paraId="7BB812E7" w14:textId="71388922" w:rsidR="000065AF" w:rsidRDefault="000065AF" w:rsidP="000065AF">
      <w:pPr>
        <w:pStyle w:val="Heading2"/>
      </w:pPr>
      <w:r w:rsidRPr="00247FF5">
        <w:t xml:space="preserve">HONORS </w:t>
      </w:r>
      <w:r>
        <w:t>498-4002</w:t>
      </w:r>
      <w:r>
        <w:tab/>
        <w:t xml:space="preserve">Honors Seminar (1 </w:t>
      </w:r>
      <w:proofErr w:type="gramStart"/>
      <w:r>
        <w:t>Credit)</w:t>
      </w:r>
      <w:r w:rsidR="00E949DA">
        <w:t>*</w:t>
      </w:r>
      <w:proofErr w:type="gramEnd"/>
    </w:p>
    <w:tbl>
      <w:tblPr>
        <w:tblStyle w:val="aff1"/>
        <w:tblW w:w="10858" w:type="dxa"/>
        <w:tblBorders>
          <w:top w:val="nil"/>
          <w:left w:val="nil"/>
          <w:bottom w:val="nil"/>
          <w:right w:val="nil"/>
          <w:insideH w:val="nil"/>
          <w:insideV w:val="nil"/>
        </w:tblBorders>
        <w:tblLayout w:type="fixed"/>
        <w:tblLook w:val="0400" w:firstRow="0" w:lastRow="0" w:firstColumn="0" w:lastColumn="0" w:noHBand="0" w:noVBand="1"/>
      </w:tblPr>
      <w:tblGrid>
        <w:gridCol w:w="2782"/>
        <w:gridCol w:w="2560"/>
        <w:gridCol w:w="2734"/>
        <w:gridCol w:w="2782"/>
      </w:tblGrid>
      <w:tr w:rsidR="000065AF" w14:paraId="7369E1AE" w14:textId="77777777" w:rsidTr="00C76528">
        <w:trPr>
          <w:trHeight w:val="269"/>
        </w:trPr>
        <w:tc>
          <w:tcPr>
            <w:tcW w:w="2782" w:type="dxa"/>
          </w:tcPr>
          <w:p w14:paraId="5FBA2EB6" w14:textId="01A95466" w:rsidR="000065AF" w:rsidRDefault="00B52BBA" w:rsidP="00C76528">
            <w:r>
              <w:t xml:space="preserve">Class # </w:t>
            </w:r>
            <w:r w:rsidR="00BC3A0E">
              <w:t>12880</w:t>
            </w:r>
          </w:p>
        </w:tc>
        <w:tc>
          <w:tcPr>
            <w:tcW w:w="2560" w:type="dxa"/>
          </w:tcPr>
          <w:p w14:paraId="049EF3A2" w14:textId="77777777" w:rsidR="000065AF" w:rsidRDefault="000065AF" w:rsidP="00C76528">
            <w:r>
              <w:t>ONLINE</w:t>
            </w:r>
          </w:p>
        </w:tc>
        <w:tc>
          <w:tcPr>
            <w:tcW w:w="2734" w:type="dxa"/>
          </w:tcPr>
          <w:p w14:paraId="60F53676" w14:textId="77777777" w:rsidR="000065AF" w:rsidRDefault="000065AF" w:rsidP="00C76528">
            <w:pPr>
              <w:jc w:val="both"/>
            </w:pPr>
            <w:r>
              <w:t>ONLINE</w:t>
            </w:r>
          </w:p>
        </w:tc>
        <w:tc>
          <w:tcPr>
            <w:tcW w:w="2782" w:type="dxa"/>
          </w:tcPr>
          <w:p w14:paraId="3A3737F1" w14:textId="4DC880D0" w:rsidR="000065AF" w:rsidRDefault="00904A3C" w:rsidP="00030B38">
            <w:r>
              <w:t>Annal Frenz</w:t>
            </w:r>
            <w:r w:rsidR="00030B38">
              <w:t xml:space="preserve"> &amp; Regi Jayne</w:t>
            </w:r>
          </w:p>
        </w:tc>
      </w:tr>
    </w:tbl>
    <w:p w14:paraId="1A1B253C" w14:textId="77777777" w:rsidR="00030B38" w:rsidRDefault="00030B38" w:rsidP="000065AF">
      <w:pPr>
        <w:widowControl w:val="0"/>
        <w:spacing w:after="0"/>
        <w:rPr>
          <w:highlight w:val="white"/>
        </w:rPr>
      </w:pPr>
    </w:p>
    <w:p w14:paraId="4003B4D7" w14:textId="7973262C" w:rsidR="00030B38" w:rsidRPr="004A6139" w:rsidRDefault="000065AF" w:rsidP="00030B38">
      <w:pPr>
        <w:widowControl w:val="0"/>
        <w:spacing w:after="0"/>
        <w:rPr>
          <w:b/>
        </w:rPr>
      </w:pPr>
      <w:r>
        <w:rPr>
          <w:highlight w:val="white"/>
        </w:rPr>
        <w:t xml:space="preserve">This course provides a capstone experience for Honors seniors by asking them to reflect on their education at Boise State and by assisting their transition into the world beyond the University and the Honors College. This version of the course will be conducted fully online using the Blackboard course management system. The course takes place over seven weeks. You will complete two modules per week. You can plan on spending about 3 hours working on each module. </w:t>
      </w:r>
    </w:p>
    <w:p w14:paraId="6BC83ADF" w14:textId="1E701DEE" w:rsidR="004C1077" w:rsidRPr="004A6139" w:rsidRDefault="004C1077" w:rsidP="004C1077">
      <w:pPr>
        <w:shd w:val="clear" w:color="auto" w:fill="FFFFFF"/>
        <w:spacing w:after="0"/>
        <w:rPr>
          <w:b/>
        </w:rPr>
      </w:pPr>
    </w:p>
    <w:p w14:paraId="15848D7B" w14:textId="716CBA29" w:rsidR="00D32187" w:rsidRPr="00F512B2" w:rsidRDefault="00D651C2" w:rsidP="00F512B2">
      <w:pPr>
        <w:widowControl w:val="0"/>
        <w:spacing w:after="0"/>
        <w:rPr>
          <w:b/>
          <w:highlight w:val="white"/>
        </w:rPr>
      </w:pPr>
      <w:r>
        <w:rPr>
          <w:b/>
        </w:rPr>
        <w:t xml:space="preserve">NOTE: </w:t>
      </w:r>
      <w:r w:rsidRPr="00741EF2">
        <w:rPr>
          <w:bCs/>
          <w:i/>
          <w:iCs/>
        </w:rPr>
        <w:t>This course is a (2</w:t>
      </w:r>
      <w:r w:rsidRPr="00741EF2">
        <w:rPr>
          <w:bCs/>
          <w:i/>
          <w:iCs/>
          <w:vertAlign w:val="superscript"/>
        </w:rPr>
        <w:t>nd</w:t>
      </w:r>
      <w:r w:rsidRPr="00741EF2">
        <w:rPr>
          <w:bCs/>
          <w:i/>
          <w:iCs/>
        </w:rPr>
        <w:t>) 7-week course and runs from 03/</w:t>
      </w:r>
      <w:r w:rsidR="00030B38">
        <w:rPr>
          <w:bCs/>
          <w:i/>
          <w:iCs/>
        </w:rPr>
        <w:t>10</w:t>
      </w:r>
      <w:r w:rsidRPr="00741EF2">
        <w:rPr>
          <w:bCs/>
          <w:i/>
          <w:iCs/>
        </w:rPr>
        <w:t>/</w:t>
      </w:r>
      <w:r w:rsidR="00030B38">
        <w:rPr>
          <w:bCs/>
          <w:i/>
          <w:iCs/>
        </w:rPr>
        <w:t>2025 – 05/02/2025</w:t>
      </w:r>
      <w:r w:rsidRPr="00741EF2">
        <w:rPr>
          <w:bCs/>
          <w:i/>
          <w:iCs/>
        </w:rPr>
        <w:t>.</w:t>
      </w:r>
    </w:p>
    <w:sectPr w:rsidR="00D32187" w:rsidRPr="00F512B2">
      <w:headerReference w:type="default" r:id="rId8"/>
      <w:footerReference w:type="default" r:id="rId9"/>
      <w:pgSz w:w="12240" w:h="15840"/>
      <w:pgMar w:top="720" w:right="720" w:bottom="230" w:left="72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3A32" w14:textId="77777777" w:rsidR="00ED00D9" w:rsidRDefault="00ED00D9">
      <w:pPr>
        <w:spacing w:after="0" w:line="240" w:lineRule="auto"/>
      </w:pPr>
      <w:r>
        <w:separator/>
      </w:r>
    </w:p>
  </w:endnote>
  <w:endnote w:type="continuationSeparator" w:id="0">
    <w:p w14:paraId="32904513" w14:textId="77777777" w:rsidR="00ED00D9" w:rsidRDefault="00ED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707798"/>
      <w:docPartObj>
        <w:docPartGallery w:val="Page Numbers (Bottom of Page)"/>
        <w:docPartUnique/>
      </w:docPartObj>
    </w:sdtPr>
    <w:sdtEndPr>
      <w:rPr>
        <w:noProof/>
      </w:rPr>
    </w:sdtEndPr>
    <w:sdtContent>
      <w:p w14:paraId="46D95347" w14:textId="70AE7ACE" w:rsidR="00820D60" w:rsidRDefault="00820D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62A24" w14:textId="77777777" w:rsidR="00820D60" w:rsidRDefault="0082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C8B6" w14:textId="77777777" w:rsidR="00ED00D9" w:rsidRDefault="00ED00D9">
      <w:pPr>
        <w:spacing w:after="0" w:line="240" w:lineRule="auto"/>
      </w:pPr>
      <w:r>
        <w:separator/>
      </w:r>
    </w:p>
  </w:footnote>
  <w:footnote w:type="continuationSeparator" w:id="0">
    <w:p w14:paraId="1AB16902" w14:textId="77777777" w:rsidR="00ED00D9" w:rsidRDefault="00ED0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5250" w14:textId="77777777" w:rsidR="00434638" w:rsidRDefault="0043463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38"/>
    <w:rsid w:val="0000087F"/>
    <w:rsid w:val="000065AF"/>
    <w:rsid w:val="00012298"/>
    <w:rsid w:val="00030B38"/>
    <w:rsid w:val="00054F6D"/>
    <w:rsid w:val="00090191"/>
    <w:rsid w:val="00095D3E"/>
    <w:rsid w:val="000978B7"/>
    <w:rsid w:val="000A4C6D"/>
    <w:rsid w:val="000B671F"/>
    <w:rsid w:val="000E7CEA"/>
    <w:rsid w:val="000F6589"/>
    <w:rsid w:val="00107C4F"/>
    <w:rsid w:val="0011577D"/>
    <w:rsid w:val="00120FB2"/>
    <w:rsid w:val="00134231"/>
    <w:rsid w:val="00167376"/>
    <w:rsid w:val="00194E9E"/>
    <w:rsid w:val="00195054"/>
    <w:rsid w:val="00197A0D"/>
    <w:rsid w:val="001C02D0"/>
    <w:rsid w:val="001C0CAD"/>
    <w:rsid w:val="001C734F"/>
    <w:rsid w:val="001E05C3"/>
    <w:rsid w:val="00205FDE"/>
    <w:rsid w:val="00220815"/>
    <w:rsid w:val="002457B7"/>
    <w:rsid w:val="00247FF5"/>
    <w:rsid w:val="0027117A"/>
    <w:rsid w:val="0028301C"/>
    <w:rsid w:val="002C0D78"/>
    <w:rsid w:val="002C211E"/>
    <w:rsid w:val="002C583D"/>
    <w:rsid w:val="00332AEA"/>
    <w:rsid w:val="00350550"/>
    <w:rsid w:val="003A5CD6"/>
    <w:rsid w:val="003C197F"/>
    <w:rsid w:val="003C7713"/>
    <w:rsid w:val="00417003"/>
    <w:rsid w:val="00434638"/>
    <w:rsid w:val="004556A5"/>
    <w:rsid w:val="00461312"/>
    <w:rsid w:val="00461902"/>
    <w:rsid w:val="00462C0C"/>
    <w:rsid w:val="004663A1"/>
    <w:rsid w:val="00477358"/>
    <w:rsid w:val="004A6139"/>
    <w:rsid w:val="004B1900"/>
    <w:rsid w:val="004B2C9A"/>
    <w:rsid w:val="004B7FFD"/>
    <w:rsid w:val="004C1077"/>
    <w:rsid w:val="004F0380"/>
    <w:rsid w:val="00501455"/>
    <w:rsid w:val="00506580"/>
    <w:rsid w:val="005127D0"/>
    <w:rsid w:val="00513892"/>
    <w:rsid w:val="005544DB"/>
    <w:rsid w:val="0056427D"/>
    <w:rsid w:val="00567711"/>
    <w:rsid w:val="0057154E"/>
    <w:rsid w:val="005B6E50"/>
    <w:rsid w:val="005D6C89"/>
    <w:rsid w:val="00602C78"/>
    <w:rsid w:val="00633EEA"/>
    <w:rsid w:val="00660081"/>
    <w:rsid w:val="006846DD"/>
    <w:rsid w:val="006A0CD9"/>
    <w:rsid w:val="006C4940"/>
    <w:rsid w:val="006C5C11"/>
    <w:rsid w:val="006D6445"/>
    <w:rsid w:val="007114AF"/>
    <w:rsid w:val="00720E6E"/>
    <w:rsid w:val="00730261"/>
    <w:rsid w:val="00741EF2"/>
    <w:rsid w:val="00763EBB"/>
    <w:rsid w:val="00785A1C"/>
    <w:rsid w:val="007937EE"/>
    <w:rsid w:val="007C3301"/>
    <w:rsid w:val="00820D60"/>
    <w:rsid w:val="00826917"/>
    <w:rsid w:val="008648F9"/>
    <w:rsid w:val="008739D6"/>
    <w:rsid w:val="00873A68"/>
    <w:rsid w:val="00881C1C"/>
    <w:rsid w:val="008A16DC"/>
    <w:rsid w:val="008A5923"/>
    <w:rsid w:val="008A78CB"/>
    <w:rsid w:val="008A79AE"/>
    <w:rsid w:val="008F2C98"/>
    <w:rsid w:val="00901109"/>
    <w:rsid w:val="00904A3C"/>
    <w:rsid w:val="00914F61"/>
    <w:rsid w:val="00921E02"/>
    <w:rsid w:val="00935BBD"/>
    <w:rsid w:val="00966735"/>
    <w:rsid w:val="00974C59"/>
    <w:rsid w:val="0097651F"/>
    <w:rsid w:val="00992DDB"/>
    <w:rsid w:val="009C599E"/>
    <w:rsid w:val="009D2FB8"/>
    <w:rsid w:val="009F6CC4"/>
    <w:rsid w:val="00A16E2A"/>
    <w:rsid w:val="00A60AC7"/>
    <w:rsid w:val="00AA7AD4"/>
    <w:rsid w:val="00AC07FD"/>
    <w:rsid w:val="00AC2D76"/>
    <w:rsid w:val="00B52BBA"/>
    <w:rsid w:val="00B57938"/>
    <w:rsid w:val="00B60F68"/>
    <w:rsid w:val="00B6224E"/>
    <w:rsid w:val="00B816C5"/>
    <w:rsid w:val="00B850F6"/>
    <w:rsid w:val="00B90616"/>
    <w:rsid w:val="00BA1F79"/>
    <w:rsid w:val="00BB1D50"/>
    <w:rsid w:val="00BB2E0F"/>
    <w:rsid w:val="00BC3A0E"/>
    <w:rsid w:val="00BE321A"/>
    <w:rsid w:val="00C019BC"/>
    <w:rsid w:val="00C07729"/>
    <w:rsid w:val="00C116C9"/>
    <w:rsid w:val="00C16787"/>
    <w:rsid w:val="00C212D9"/>
    <w:rsid w:val="00C378DE"/>
    <w:rsid w:val="00C446A3"/>
    <w:rsid w:val="00C956DD"/>
    <w:rsid w:val="00CA003E"/>
    <w:rsid w:val="00CC3514"/>
    <w:rsid w:val="00CD1CB1"/>
    <w:rsid w:val="00CD4D4F"/>
    <w:rsid w:val="00CF3416"/>
    <w:rsid w:val="00D1056B"/>
    <w:rsid w:val="00D23D5D"/>
    <w:rsid w:val="00D32187"/>
    <w:rsid w:val="00D3746B"/>
    <w:rsid w:val="00D651C2"/>
    <w:rsid w:val="00D71166"/>
    <w:rsid w:val="00D74DAB"/>
    <w:rsid w:val="00D87CAB"/>
    <w:rsid w:val="00D91631"/>
    <w:rsid w:val="00D92251"/>
    <w:rsid w:val="00DA4342"/>
    <w:rsid w:val="00DD5BD9"/>
    <w:rsid w:val="00DD6B1E"/>
    <w:rsid w:val="00E01EA1"/>
    <w:rsid w:val="00E1150F"/>
    <w:rsid w:val="00E414CF"/>
    <w:rsid w:val="00E949DA"/>
    <w:rsid w:val="00EB6DF7"/>
    <w:rsid w:val="00ED00D9"/>
    <w:rsid w:val="00ED47C3"/>
    <w:rsid w:val="00F073A6"/>
    <w:rsid w:val="00F318A8"/>
    <w:rsid w:val="00F33883"/>
    <w:rsid w:val="00F512B2"/>
    <w:rsid w:val="00F53960"/>
    <w:rsid w:val="00F563E4"/>
    <w:rsid w:val="00F64527"/>
    <w:rsid w:val="00FA2510"/>
    <w:rsid w:val="00FA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BFD2"/>
  <w15:docId w15:val="{E0BA6CDF-DE7D-4E58-8380-3053E24C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4231"/>
  </w:style>
  <w:style w:type="paragraph" w:styleId="Heading1">
    <w:name w:val="heading 1"/>
    <w:basedOn w:val="Normal"/>
    <w:next w:val="Normal"/>
    <w:pPr>
      <w:shd w:val="clear" w:color="auto" w:fill="D9D9D9"/>
      <w:jc w:val="center"/>
      <w:outlineLvl w:val="0"/>
    </w:pPr>
    <w:rPr>
      <w:b/>
      <w:i/>
      <w:sz w:val="36"/>
      <w:szCs w:val="36"/>
    </w:rPr>
  </w:style>
  <w:style w:type="paragraph" w:styleId="Heading2">
    <w:name w:val="heading 2"/>
    <w:basedOn w:val="Normal"/>
    <w:next w:val="Normal"/>
    <w:pPr>
      <w:pBdr>
        <w:top w:val="nil"/>
        <w:left w:val="nil"/>
        <w:bottom w:val="nil"/>
        <w:right w:val="nil"/>
        <w:between w:val="nil"/>
      </w:pBdr>
      <w:spacing w:before="240" w:after="0" w:line="240" w:lineRule="auto"/>
      <w:outlineLvl w:val="1"/>
    </w:pPr>
    <w:rPr>
      <w:b/>
      <w:color w:val="000000"/>
      <w:sz w:val="32"/>
      <w:szCs w:val="32"/>
    </w:rPr>
  </w:style>
  <w:style w:type="paragraph" w:styleId="Heading3">
    <w:name w:val="heading 3"/>
    <w:basedOn w:val="Normal"/>
    <w:next w:val="Normal"/>
    <w:pPr>
      <w:spacing w:before="120" w:after="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0" w:line="240" w:lineRule="auto"/>
      <w:jc w:val="center"/>
    </w:pPr>
    <w:rPr>
      <w:b/>
      <w:color w:val="000000"/>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paragraph" w:styleId="NoSpacing">
    <w:name w:val="No Spacing"/>
    <w:uiPriority w:val="1"/>
    <w:qFormat/>
    <w:rsid w:val="00F64527"/>
    <w:pPr>
      <w:spacing w:after="0" w:line="240" w:lineRule="auto"/>
    </w:pPr>
    <w:rPr>
      <w:rFonts w:cs="Times New Roman"/>
    </w:rPr>
  </w:style>
  <w:style w:type="table" w:styleId="TableGrid">
    <w:name w:val="Table Grid"/>
    <w:basedOn w:val="TableNormal"/>
    <w:uiPriority w:val="59"/>
    <w:rsid w:val="00F64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332AEA"/>
  </w:style>
  <w:style w:type="character" w:styleId="Hyperlink">
    <w:name w:val="Hyperlink"/>
    <w:basedOn w:val="DefaultParagraphFont"/>
    <w:uiPriority w:val="99"/>
    <w:unhideWhenUsed/>
    <w:rsid w:val="00332AEA"/>
    <w:rPr>
      <w:color w:val="0000FF" w:themeColor="hyperlink"/>
      <w:u w:val="single"/>
    </w:rPr>
  </w:style>
  <w:style w:type="paragraph" w:styleId="BalloonText">
    <w:name w:val="Balloon Text"/>
    <w:basedOn w:val="Normal"/>
    <w:link w:val="BalloonTextChar"/>
    <w:uiPriority w:val="99"/>
    <w:semiHidden/>
    <w:unhideWhenUsed/>
    <w:rsid w:val="008A7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AE"/>
    <w:rPr>
      <w:rFonts w:ascii="Segoe UI" w:hAnsi="Segoe UI" w:cs="Segoe UI"/>
      <w:sz w:val="18"/>
      <w:szCs w:val="18"/>
    </w:rPr>
  </w:style>
  <w:style w:type="character" w:styleId="UnresolvedMention">
    <w:name w:val="Unresolved Mention"/>
    <w:basedOn w:val="DefaultParagraphFont"/>
    <w:uiPriority w:val="99"/>
    <w:semiHidden/>
    <w:unhideWhenUsed/>
    <w:rsid w:val="00C116C9"/>
    <w:rPr>
      <w:color w:val="605E5C"/>
      <w:shd w:val="clear" w:color="auto" w:fill="E1DFDD"/>
    </w:rPr>
  </w:style>
  <w:style w:type="character" w:styleId="FollowedHyperlink">
    <w:name w:val="FollowedHyperlink"/>
    <w:basedOn w:val="DefaultParagraphFont"/>
    <w:uiPriority w:val="99"/>
    <w:semiHidden/>
    <w:unhideWhenUsed/>
    <w:rsid w:val="00904A3C"/>
    <w:rPr>
      <w:color w:val="800080" w:themeColor="followedHyperlink"/>
      <w:u w:val="single"/>
    </w:rPr>
  </w:style>
  <w:style w:type="paragraph" w:styleId="Header">
    <w:name w:val="header"/>
    <w:basedOn w:val="Normal"/>
    <w:link w:val="HeaderChar"/>
    <w:uiPriority w:val="99"/>
    <w:unhideWhenUsed/>
    <w:rsid w:val="0074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F2"/>
  </w:style>
  <w:style w:type="paragraph" w:styleId="Footer">
    <w:name w:val="footer"/>
    <w:basedOn w:val="Normal"/>
    <w:link w:val="FooterChar"/>
    <w:uiPriority w:val="99"/>
    <w:unhideWhenUsed/>
    <w:rsid w:val="0074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F2"/>
  </w:style>
  <w:style w:type="character" w:styleId="CommentReference">
    <w:name w:val="annotation reference"/>
    <w:basedOn w:val="DefaultParagraphFont"/>
    <w:uiPriority w:val="99"/>
    <w:semiHidden/>
    <w:unhideWhenUsed/>
    <w:rsid w:val="00134231"/>
    <w:rPr>
      <w:sz w:val="16"/>
      <w:szCs w:val="16"/>
    </w:rPr>
  </w:style>
  <w:style w:type="paragraph" w:styleId="CommentText">
    <w:name w:val="annotation text"/>
    <w:basedOn w:val="Normal"/>
    <w:link w:val="CommentTextChar"/>
    <w:uiPriority w:val="99"/>
    <w:semiHidden/>
    <w:unhideWhenUsed/>
    <w:rsid w:val="00134231"/>
    <w:pPr>
      <w:spacing w:line="240" w:lineRule="auto"/>
    </w:pPr>
    <w:rPr>
      <w:sz w:val="20"/>
      <w:szCs w:val="20"/>
    </w:rPr>
  </w:style>
  <w:style w:type="character" w:customStyle="1" w:styleId="CommentTextChar">
    <w:name w:val="Comment Text Char"/>
    <w:basedOn w:val="DefaultParagraphFont"/>
    <w:link w:val="CommentText"/>
    <w:uiPriority w:val="99"/>
    <w:semiHidden/>
    <w:rsid w:val="00134231"/>
    <w:rPr>
      <w:sz w:val="20"/>
      <w:szCs w:val="20"/>
    </w:rPr>
  </w:style>
  <w:style w:type="paragraph" w:styleId="CommentSubject">
    <w:name w:val="annotation subject"/>
    <w:basedOn w:val="CommentText"/>
    <w:next w:val="CommentText"/>
    <w:link w:val="CommentSubjectChar"/>
    <w:uiPriority w:val="99"/>
    <w:semiHidden/>
    <w:unhideWhenUsed/>
    <w:rsid w:val="00134231"/>
    <w:rPr>
      <w:b/>
      <w:bCs/>
    </w:rPr>
  </w:style>
  <w:style w:type="character" w:customStyle="1" w:styleId="CommentSubjectChar">
    <w:name w:val="Comment Subject Char"/>
    <w:basedOn w:val="CommentTextChar"/>
    <w:link w:val="CommentSubject"/>
    <w:uiPriority w:val="99"/>
    <w:semiHidden/>
    <w:rsid w:val="00134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0581">
      <w:bodyDiv w:val="1"/>
      <w:marLeft w:val="0"/>
      <w:marRight w:val="0"/>
      <w:marTop w:val="0"/>
      <w:marBottom w:val="0"/>
      <w:divBdr>
        <w:top w:val="none" w:sz="0" w:space="0" w:color="auto"/>
        <w:left w:val="none" w:sz="0" w:space="0" w:color="auto"/>
        <w:bottom w:val="none" w:sz="0" w:space="0" w:color="auto"/>
        <w:right w:val="none" w:sz="0" w:space="0" w:color="auto"/>
      </w:divBdr>
    </w:div>
    <w:div w:id="1271745977">
      <w:bodyDiv w:val="1"/>
      <w:marLeft w:val="0"/>
      <w:marRight w:val="0"/>
      <w:marTop w:val="0"/>
      <w:marBottom w:val="0"/>
      <w:divBdr>
        <w:top w:val="none" w:sz="0" w:space="0" w:color="auto"/>
        <w:left w:val="none" w:sz="0" w:space="0" w:color="auto"/>
        <w:bottom w:val="none" w:sz="0" w:space="0" w:color="auto"/>
        <w:right w:val="none" w:sz="0" w:space="0" w:color="auto"/>
      </w:divBdr>
      <w:divsChild>
        <w:div w:id="1178158240">
          <w:marLeft w:val="0"/>
          <w:marRight w:val="0"/>
          <w:marTop w:val="0"/>
          <w:marBottom w:val="0"/>
          <w:divBdr>
            <w:top w:val="none" w:sz="0" w:space="0" w:color="auto"/>
            <w:left w:val="none" w:sz="0" w:space="0" w:color="auto"/>
            <w:bottom w:val="none" w:sz="0" w:space="0" w:color="auto"/>
            <w:right w:val="none" w:sz="0" w:space="0" w:color="auto"/>
          </w:divBdr>
        </w:div>
      </w:divsChild>
    </w:div>
    <w:div w:id="1759210835">
      <w:bodyDiv w:val="1"/>
      <w:marLeft w:val="0"/>
      <w:marRight w:val="0"/>
      <w:marTop w:val="0"/>
      <w:marBottom w:val="0"/>
      <w:divBdr>
        <w:top w:val="none" w:sz="0" w:space="0" w:color="auto"/>
        <w:left w:val="none" w:sz="0" w:space="0" w:color="auto"/>
        <w:bottom w:val="none" w:sz="0" w:space="0" w:color="auto"/>
        <w:right w:val="none" w:sz="0" w:space="0" w:color="auto"/>
      </w:divBdr>
      <w:divsChild>
        <w:div w:id="2132241852">
          <w:marLeft w:val="0"/>
          <w:marRight w:val="0"/>
          <w:marTop w:val="0"/>
          <w:marBottom w:val="0"/>
          <w:divBdr>
            <w:top w:val="none" w:sz="0" w:space="0" w:color="auto"/>
            <w:left w:val="none" w:sz="0" w:space="0" w:color="auto"/>
            <w:bottom w:val="none" w:sz="0" w:space="0" w:color="auto"/>
            <w:right w:val="none" w:sz="0" w:space="0" w:color="auto"/>
          </w:divBdr>
        </w:div>
      </w:divsChild>
    </w:div>
    <w:div w:id="186791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oisestate.edu/online/admitt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6036-AE55-4F89-BE3A-52182741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Brandi Venable</dc:creator>
  <cp:lastModifiedBy>Shelton Woods</cp:lastModifiedBy>
  <cp:revision>3</cp:revision>
  <cp:lastPrinted>2024-10-14T13:06:00Z</cp:lastPrinted>
  <dcterms:created xsi:type="dcterms:W3CDTF">2024-10-14T15:40:00Z</dcterms:created>
  <dcterms:modified xsi:type="dcterms:W3CDTF">2024-10-14T17:57:00Z</dcterms:modified>
</cp:coreProperties>
</file>