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14:paraId="026709BE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57F5A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39973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2D759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C53DE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A19A7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14:paraId="40B1BCCD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D6B0E" w14:textId="77777777" w:rsidR="00BA3E01" w:rsidRPr="00E627ED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>Summer Session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0D84C" w14:textId="77777777"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6AEC8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BF9F6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11AE6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1F946FB9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4D6BE" w14:textId="77777777" w:rsidR="00BA3E01" w:rsidRPr="00E627ED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>SOCWRK 513 Advanced Issues in Human Diversity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F21CC" w14:textId="77777777" w:rsidR="00BA3E01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062CE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B4E8E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16FA2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0AFB5C59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EC5D4" w14:textId="77777777" w:rsidR="00BA3E01" w:rsidRPr="00E627ED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>SOCWRK 529 Research and Statistics for Social Work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823A5" w14:textId="77777777" w:rsidR="00BA3E01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C2B4F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662A6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331D4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bookmarkStart w:id="0" w:name="_GoBack"/>
        <w:bookmarkEnd w:id="0"/>
      </w:tr>
      <w:tr w:rsidR="00BA3E01" w:rsidRPr="00B54BFE" w14:paraId="0D0220AA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27D00" w14:textId="77777777" w:rsidR="00BA3E01" w:rsidRPr="00E627ED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>Advanced Year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24B75" w14:textId="77777777"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594E7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E541C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D891F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788BC5B9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BC84A" w14:textId="77777777" w:rsidR="00BA3E01" w:rsidRPr="00E627ED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>SOCWRK 506 Program Leadership and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F9101" w14:textId="77777777" w:rsidR="00BA3E01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AB034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67063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27A54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25F09174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D48EA" w14:textId="77777777" w:rsidR="00BA3E01" w:rsidRPr="00E627ED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>SOCWRK 525 Advanced Social Work Interventions II: Individuals and Families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2F27A" w14:textId="77777777" w:rsidR="00BA3E01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D185F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CDD7C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9CA3F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5FCEAE0E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8DC52" w14:textId="77777777" w:rsidR="00BA3E01" w:rsidRPr="00E627ED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>SOCWRK 526 The Evaluation &amp; Treatment of Mental Disorders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8ECB7" w14:textId="77777777" w:rsidR="00BA3E01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DE16C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DEE3C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95354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469CB4D2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848B3" w14:textId="77777777" w:rsidR="00BA3E01" w:rsidRPr="00E627ED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>SOCWRK 532 Adv Research: Program &amp; Practice Evaluation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9A6EF" w14:textId="77777777" w:rsidR="00BA3E01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60998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B0633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9C7A3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1D5A7FF3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1B8D4" w14:textId="77777777" w:rsidR="00BA3E01" w:rsidRPr="00E627ED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>SOCWRK 550 Adv Interventions I: Comparative Theories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C5D00" w14:textId="77777777" w:rsidR="00BA3E01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8CDD8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DD99E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26FDE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62738B43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B6120" w14:textId="77777777" w:rsidR="00BA3E01" w:rsidRPr="00E627ED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>SOCWRK 575 Advanced Social Work Practicum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9C5EA" w14:textId="77777777" w:rsidR="00BA3E01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A922C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69EF8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D42AB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6454AB4E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26DD3" w14:textId="77777777" w:rsidR="00BA3E01" w:rsidRPr="00E627ED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>SOCWRK 576 Advanced Social Work Practicum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BDB05" w14:textId="77777777" w:rsidR="00BA3E01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E1E78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3984C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63FA7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2495B7F2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CADAC" w14:textId="77777777" w:rsidR="00BA3E01" w:rsidRPr="00E627ED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>SOCWRK 577 Advanced Practicum Seminar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F6D42" w14:textId="77777777" w:rsidR="00BA3E01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F6BA6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17DB9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0E173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24CFC2B1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E771D" w14:textId="77777777" w:rsidR="00BA3E01" w:rsidRPr="00E627ED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>SOCWRK 578 Advanced Practicum Seminar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C4FDB" w14:textId="77777777" w:rsidR="00BA3E01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04081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75455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AEE95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2D85477B" w14:textId="77777777" w:rsidTr="00E627ED">
        <w:trPr>
          <w:trHeight w:val="48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CC935" w14:textId="77777777" w:rsidR="00BA3E01" w:rsidRPr="00E627ED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>*Two electives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FC5FA" w14:textId="77777777" w:rsidR="00BA3E01" w:rsidRDefault="00E627E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AEBDA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6D07B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8C0B2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14:paraId="1ACB1D42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3F2DA" w14:textId="77777777" w:rsidR="00B54BFE" w:rsidRPr="00E627ED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E627ED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885BD" w14:textId="77777777" w:rsidR="00B54BFE" w:rsidRPr="00B54BFE" w:rsidRDefault="00E627E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F76E8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1748D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13000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627ED" w:rsidRPr="00B54BFE" w14:paraId="1659D8F0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E3BB9" w14:textId="77777777" w:rsidR="00E627ED" w:rsidRPr="00E627ED" w:rsidRDefault="00E627E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>*Specialization Electives (2 credits each)</w:t>
            </w:r>
          </w:p>
          <w:p w14:paraId="71B624BC" w14:textId="77777777" w:rsidR="00E627ED" w:rsidRPr="00E627ED" w:rsidRDefault="00E627E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 xml:space="preserve">Selected Topics (Elective options will vary from year to year, and may include these or other pertinent issues.) </w:t>
            </w:r>
          </w:p>
          <w:p w14:paraId="73AC3C4D" w14:textId="77777777" w:rsidR="00E627ED" w:rsidRPr="00E627ED" w:rsidRDefault="00E627E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 xml:space="preserve">Child Welfare </w:t>
            </w:r>
          </w:p>
          <w:p w14:paraId="3192477D" w14:textId="77777777" w:rsidR="00E627ED" w:rsidRPr="00E627ED" w:rsidRDefault="00E627E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 xml:space="preserve">Health Issues </w:t>
            </w:r>
          </w:p>
          <w:p w14:paraId="53CD6771" w14:textId="77777777" w:rsidR="00E627ED" w:rsidRPr="00E627ED" w:rsidRDefault="00E627E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 xml:space="preserve">School Social Work </w:t>
            </w:r>
          </w:p>
          <w:p w14:paraId="0A063C83" w14:textId="77777777" w:rsidR="00E627ED" w:rsidRPr="00E627ED" w:rsidRDefault="00E627E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 xml:space="preserve">Social Work with the Elderly </w:t>
            </w:r>
          </w:p>
          <w:p w14:paraId="2C4C14A1" w14:textId="77777777" w:rsidR="00E627ED" w:rsidRPr="00E627ED" w:rsidRDefault="00E627E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 xml:space="preserve">Substance Abuse </w:t>
            </w:r>
          </w:p>
          <w:p w14:paraId="7DC03050" w14:textId="77777777" w:rsidR="00E627ED" w:rsidRPr="00E627ED" w:rsidRDefault="00E627E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 xml:space="preserve">Trauma Informed Practice </w:t>
            </w:r>
          </w:p>
          <w:p w14:paraId="510A665F" w14:textId="77777777" w:rsidR="00E627ED" w:rsidRPr="00E627ED" w:rsidRDefault="00E627E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627ED">
              <w:rPr>
                <w:rFonts w:ascii="Arial" w:hAnsi="Arial" w:cs="Arial"/>
                <w:sz w:val="12"/>
                <w:szCs w:val="12"/>
              </w:rPr>
              <w:t>Curriculum Guidelines established by the Council on Social Work Education are available in the School of Social Work office.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6275A" w14:textId="77777777" w:rsidR="00E627ED" w:rsidRPr="00B54BFE" w:rsidRDefault="00E627E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05D31" w14:textId="77777777" w:rsidR="00E627ED" w:rsidRPr="00B54BFE" w:rsidRDefault="00E627E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4152B" w14:textId="77777777" w:rsidR="00E627ED" w:rsidRPr="00B54BFE" w:rsidRDefault="00E627E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CC978" w14:textId="77777777" w:rsidR="00E627ED" w:rsidRPr="00B54BFE" w:rsidRDefault="00E627ED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14:paraId="0FE42896" w14:textId="77777777"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14:paraId="3EF5BB37" w14:textId="77777777"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2925F" w14:textId="77777777"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14:paraId="1BC44564" w14:textId="77777777"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14:paraId="052BBC44" w14:textId="77777777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14:paraId="47E3B1E0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14:paraId="20742279" w14:textId="77777777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14:paraId="79E220AA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730C2127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14:paraId="3360B7B3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14:paraId="504D1443" w14:textId="77777777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14:paraId="225B4AA2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234AF80E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14:paraId="0E1AE457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14:paraId="38B69A60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5668DA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12/11/20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14:paraId="380F41CE" w14:textId="77777777"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178F0" w14:textId="77777777"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14:paraId="2E2269F1" w14:textId="77777777"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06944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14:paraId="1F332E7F" w14:textId="77777777" w:rsidR="00B54BFE" w:rsidRPr="00B54BFE" w:rsidRDefault="00E627ED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Social Work Advanced Standing, </w:t>
    </w:r>
    <w:r w:rsidR="005668DA" w:rsidRPr="005668DA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2020-2021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14:paraId="13534504" w14:textId="77777777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098B7AFB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46F9B58B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74B65E79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14:paraId="7C8B6412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14:paraId="0A8AFA88" w14:textId="77777777"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3228C"/>
    <w:rsid w:val="005668DA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91AFD"/>
    <w:rsid w:val="00AC290C"/>
    <w:rsid w:val="00B00511"/>
    <w:rsid w:val="00B54BFE"/>
    <w:rsid w:val="00BA3E01"/>
    <w:rsid w:val="00D25108"/>
    <w:rsid w:val="00D43EAF"/>
    <w:rsid w:val="00D8101E"/>
    <w:rsid w:val="00DF4C91"/>
    <w:rsid w:val="00E627ED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E5673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Natalie Watts</cp:lastModifiedBy>
  <cp:revision>2</cp:revision>
  <dcterms:created xsi:type="dcterms:W3CDTF">2020-12-11T17:21:00Z</dcterms:created>
  <dcterms:modified xsi:type="dcterms:W3CDTF">2020-12-11T17:21:00Z</dcterms:modified>
</cp:coreProperties>
</file>