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7031" w14:textId="77777777" w:rsidR="001B2905" w:rsidRPr="001B2905" w:rsidRDefault="001B2905" w:rsidP="001B2905">
      <w:pPr>
        <w:shd w:val="clear" w:color="auto" w:fill="FFFFFF"/>
        <w:spacing w:after="0" w:line="240" w:lineRule="auto"/>
        <w:outlineLvl w:val="0"/>
        <w:rPr>
          <w:rFonts w:ascii="Raleway" w:eastAsia="Times New Roman" w:hAnsi="Raleway" w:cs="Times New Roman"/>
          <w:color w:val="333333"/>
          <w:kern w:val="36"/>
          <w:sz w:val="38"/>
          <w:szCs w:val="38"/>
        </w:rPr>
      </w:pPr>
      <w:r w:rsidRPr="001B2905">
        <w:rPr>
          <w:rFonts w:ascii="Raleway" w:eastAsia="Times New Roman" w:hAnsi="Raleway" w:cs="Times New Roman"/>
          <w:color w:val="333333"/>
          <w:kern w:val="36"/>
          <w:sz w:val="38"/>
          <w:szCs w:val="38"/>
        </w:rPr>
        <w:t>(1702-2020) Library Job Description</w:t>
      </w:r>
    </w:p>
    <w:p w14:paraId="60D0E529"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sz w:val="21"/>
          <w:szCs w:val="21"/>
        </w:rPr>
        <w:t> </w:t>
      </w:r>
    </w:p>
    <w:p w14:paraId="48F43C2C"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sz w:val="21"/>
          <w:szCs w:val="21"/>
        </w:rPr>
        <w:t>This form is to be used to complete the Job Description per Library policy</w:t>
      </w:r>
      <w:r w:rsidRPr="001B2905">
        <w:rPr>
          <w:rFonts w:ascii="Roboto" w:eastAsia="Times New Roman" w:hAnsi="Roboto" w:cs="Times New Roman"/>
          <w:color w:val="5C5C5C"/>
          <w:sz w:val="21"/>
          <w:szCs w:val="21"/>
        </w:rPr>
        <w:br/>
      </w:r>
    </w:p>
    <w:p w14:paraId="5CB53B80"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b/>
          <w:bCs/>
          <w:color w:val="5C5C5C"/>
          <w:sz w:val="21"/>
          <w:szCs w:val="21"/>
        </w:rPr>
        <w:t>New as of CY 2020: </w:t>
      </w:r>
      <w:r w:rsidRPr="001B2905">
        <w:rPr>
          <w:rFonts w:ascii="Roboto" w:eastAsia="Times New Roman" w:hAnsi="Roboto" w:cs="Times New Roman"/>
          <w:color w:val="5C5C5C"/>
          <w:sz w:val="21"/>
          <w:szCs w:val="21"/>
        </w:rPr>
        <w:t>Past calendar year's global workloads (by term) and current spring workload are now entered in the new Workload section under "Activities". Only the past CY workload figures entered there will appear in the CV.</w:t>
      </w:r>
    </w:p>
    <w:p w14:paraId="2FB87D56"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b/>
          <w:bCs/>
          <w:color w:val="5C5C5C"/>
          <w:sz w:val="21"/>
          <w:szCs w:val="21"/>
        </w:rPr>
        <w:t>Reminder: </w:t>
      </w:r>
      <w:r w:rsidRPr="001B2905">
        <w:rPr>
          <w:rFonts w:ascii="Roboto" w:eastAsia="Times New Roman" w:hAnsi="Roboto" w:cs="Times New Roman"/>
          <w:color w:val="5C5C5C"/>
          <w:sz w:val="21"/>
          <w:szCs w:val="21"/>
        </w:rPr>
        <w:t>The faculty member is to complete a self-evaluation off-line and provide it to her/his supervisor.</w:t>
      </w:r>
    </w:p>
    <w:p w14:paraId="53AD0BEE"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b/>
          <w:bCs/>
          <w:color w:val="5C5C5C"/>
          <w:sz w:val="21"/>
          <w:szCs w:val="21"/>
        </w:rPr>
        <w:t>Technical notes</w:t>
      </w:r>
      <w:r w:rsidRPr="001B2905">
        <w:rPr>
          <w:rFonts w:ascii="Roboto" w:eastAsia="Times New Roman" w:hAnsi="Roboto" w:cs="Times New Roman"/>
          <w:color w:val="5C5C5C"/>
          <w:sz w:val="21"/>
          <w:szCs w:val="21"/>
        </w:rPr>
        <w:t>:</w:t>
      </w:r>
      <w:r w:rsidRPr="001B2905">
        <w:rPr>
          <w:rFonts w:ascii="Roboto" w:eastAsia="Times New Roman" w:hAnsi="Roboto" w:cs="Times New Roman"/>
          <w:color w:val="5C5C5C"/>
          <w:sz w:val="21"/>
          <w:szCs w:val="21"/>
        </w:rPr>
        <w:br/>
      </w:r>
    </w:p>
    <w:p w14:paraId="30AF9270" w14:textId="77777777" w:rsidR="001B2905" w:rsidRPr="001B2905" w:rsidRDefault="001B2905" w:rsidP="001B2905">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1B2905">
        <w:rPr>
          <w:rFonts w:ascii="Roboto" w:eastAsia="Times New Roman" w:hAnsi="Roboto" w:cs="Times New Roman"/>
          <w:b/>
          <w:bCs/>
          <w:color w:val="5C5C5C"/>
        </w:rPr>
        <w:t>NOTE</w:t>
      </w:r>
      <w:r w:rsidRPr="001B2905">
        <w:rPr>
          <w:rFonts w:ascii="Roboto" w:eastAsia="Times New Roman" w:hAnsi="Roboto" w:cs="Times New Roman"/>
          <w:color w:val="5C5C5C"/>
        </w:rPr>
        <w:t>: </w:t>
      </w:r>
      <w:r w:rsidRPr="001B2905">
        <w:rPr>
          <w:rFonts w:ascii="Roboto" w:eastAsia="Times New Roman" w:hAnsi="Roboto" w:cs="Times New Roman"/>
          <w:b/>
          <w:bCs/>
          <w:color w:val="5C5C5C"/>
        </w:rPr>
        <w:t>You will be signed out of Faculty180 after 60 minutes of inactivity for security reasons. Please save your work accordingly.</w:t>
      </w:r>
      <w:r w:rsidRPr="001B2905">
        <w:rPr>
          <w:rFonts w:ascii="Roboto" w:eastAsia="Times New Roman" w:hAnsi="Roboto" w:cs="Times New Roman"/>
          <w:color w:val="5C5C5C"/>
        </w:rPr>
        <w:t> It is recommended to prepare your evaluation narratives in a </w:t>
      </w:r>
      <w:hyperlink r:id="rId5" w:tgtFrame="_blank" w:history="1">
        <w:r w:rsidRPr="001B2905">
          <w:rPr>
            <w:rFonts w:ascii="inherit" w:eastAsia="Times New Roman" w:hAnsi="inherit" w:cs="Times New Roman"/>
            <w:color w:val="277CAD"/>
          </w:rPr>
          <w:t>Word document version of the form</w:t>
        </w:r>
      </w:hyperlink>
      <w:r w:rsidRPr="001B2905">
        <w:rPr>
          <w:rFonts w:ascii="Roboto" w:eastAsia="Times New Roman" w:hAnsi="Roboto" w:cs="Times New Roman"/>
          <w:color w:val="5C5C5C"/>
        </w:rPr>
        <w:t> before entering it into this evaluation form.</w:t>
      </w:r>
    </w:p>
    <w:p w14:paraId="5A919885" w14:textId="77777777" w:rsidR="001B2905" w:rsidRPr="001B2905" w:rsidRDefault="001B2905" w:rsidP="001B2905">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u w:val="single"/>
        </w:rPr>
        <w:t>If you will be away from your desk for an extended time, place a character/number in any/all required fields and </w:t>
      </w:r>
      <w:r w:rsidRPr="001B2905">
        <w:rPr>
          <w:rFonts w:ascii="Roboto" w:eastAsia="Times New Roman" w:hAnsi="Roboto" w:cs="Times New Roman"/>
          <w:b/>
          <w:bCs/>
          <w:color w:val="5C5C5C"/>
          <w:u w:val="single"/>
        </w:rPr>
        <w:t>save</w:t>
      </w:r>
      <w:r w:rsidRPr="001B2905">
        <w:rPr>
          <w:rFonts w:ascii="Roboto" w:eastAsia="Times New Roman" w:hAnsi="Roboto" w:cs="Times New Roman"/>
          <w:color w:val="5C5C5C"/>
          <w:u w:val="single"/>
        </w:rPr>
        <w:t> your work so as not to lose it.</w:t>
      </w:r>
    </w:p>
    <w:p w14:paraId="1E950B3F" w14:textId="77777777" w:rsidR="001B2905" w:rsidRPr="001B2905" w:rsidRDefault="001B2905" w:rsidP="001B2905">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1B2905">
        <w:rPr>
          <w:rFonts w:ascii="Roboto" w:eastAsia="Times New Roman" w:hAnsi="Roboto" w:cs="Times New Roman"/>
          <w:b/>
          <w:bCs/>
          <w:color w:val="5C5C5C"/>
          <w:sz w:val="21"/>
          <w:szCs w:val="21"/>
        </w:rPr>
        <w:t>Do not</w:t>
      </w:r>
      <w:r w:rsidRPr="001B2905">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56DD3D10" w14:textId="77777777" w:rsidR="001B2905" w:rsidRPr="001B2905" w:rsidRDefault="001B2905" w:rsidP="001B2905">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B2905">
        <w:rPr>
          <w:rFonts w:ascii="Roboto" w:eastAsia="Times New Roman" w:hAnsi="Roboto" w:cs="Times New Roman"/>
          <w:color w:val="FFFFFF"/>
          <w:sz w:val="25"/>
          <w:szCs w:val="25"/>
          <w:shd w:val="clear" w:color="auto" w:fill="5C5C5C"/>
        </w:rPr>
        <w:t>A</w:t>
      </w:r>
      <w:r w:rsidRPr="001B2905">
        <w:rPr>
          <w:rFonts w:ascii="Raleway" w:eastAsia="Times New Roman" w:hAnsi="Raleway" w:cs="Times New Roman"/>
          <w:color w:val="5C5C5C"/>
          <w:sz w:val="25"/>
          <w:szCs w:val="25"/>
        </w:rPr>
        <w:t>Evaluation</w:t>
      </w:r>
      <w:proofErr w:type="spellEnd"/>
      <w:r w:rsidRPr="001B2905">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4157"/>
        <w:gridCol w:w="1183"/>
      </w:tblGrid>
      <w:tr w:rsidR="001B2905" w:rsidRPr="001B2905" w14:paraId="390609F8"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07C6C1A"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 xml:space="preserve">Date Job Description Goes </w:t>
            </w:r>
            <w:proofErr w:type="gramStart"/>
            <w:r w:rsidRPr="001B2905">
              <w:rPr>
                <w:rFonts w:ascii="Times New Roman" w:eastAsia="Times New Roman" w:hAnsi="Times New Roman" w:cs="Times New Roman"/>
                <w:b/>
                <w:bCs/>
                <w:sz w:val="24"/>
                <w:szCs w:val="24"/>
              </w:rPr>
              <w:t>Into</w:t>
            </w:r>
            <w:proofErr w:type="gramEnd"/>
            <w:r w:rsidRPr="001B2905">
              <w:rPr>
                <w:rFonts w:ascii="Times New Roman" w:eastAsia="Times New Roman" w:hAnsi="Times New Roman" w:cs="Times New Roman"/>
                <w:b/>
                <w:bCs/>
                <w:sz w:val="24"/>
                <w:szCs w:val="24"/>
              </w:rPr>
              <w:t xml:space="preserve"> Effect*</w:t>
            </w:r>
          </w:p>
        </w:tc>
        <w:tc>
          <w:tcPr>
            <w:tcW w:w="0" w:type="auto"/>
            <w:shd w:val="clear" w:color="auto" w:fill="FFFFFF"/>
            <w:tcMar>
              <w:top w:w="75" w:type="dxa"/>
              <w:left w:w="75" w:type="dxa"/>
              <w:bottom w:w="75" w:type="dxa"/>
              <w:right w:w="75" w:type="dxa"/>
            </w:tcMar>
            <w:vAlign w:val="center"/>
            <w:hideMark/>
          </w:tcPr>
          <w:p w14:paraId="404BDA64" w14:textId="084581D2"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1438F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1.75pt;height:18pt" o:ole="">
                  <v:imagedata r:id="rId6" o:title=""/>
                </v:shape>
                <w:control r:id="rId7" w:name="DefaultOcxName" w:shapeid="_x0000_i1066"/>
              </w:object>
            </w:r>
          </w:p>
        </w:tc>
      </w:tr>
    </w:tbl>
    <w:p w14:paraId="37B933A7" w14:textId="77777777" w:rsidR="001B2905" w:rsidRPr="001B2905" w:rsidRDefault="001B2905" w:rsidP="001B2905">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B2905">
        <w:rPr>
          <w:rFonts w:ascii="Roboto" w:eastAsia="Times New Roman" w:hAnsi="Roboto" w:cs="Times New Roman"/>
          <w:color w:val="FFFFFF"/>
          <w:sz w:val="25"/>
          <w:szCs w:val="25"/>
          <w:shd w:val="clear" w:color="auto" w:fill="5C5C5C"/>
        </w:rPr>
        <w:t>B</w:t>
      </w:r>
      <w:r w:rsidRPr="001B2905">
        <w:rPr>
          <w:rFonts w:ascii="Raleway" w:eastAsia="Times New Roman" w:hAnsi="Raleway" w:cs="Times New Roman"/>
          <w:color w:val="5C5C5C"/>
          <w:sz w:val="25"/>
          <w:szCs w:val="25"/>
        </w:rPr>
        <w:t>Past</w:t>
      </w:r>
      <w:proofErr w:type="spellEnd"/>
      <w:r w:rsidRPr="001B2905">
        <w:rPr>
          <w:rFonts w:ascii="Raleway" w:eastAsia="Times New Roman" w:hAnsi="Raleway" w:cs="Times New Roman"/>
          <w:color w:val="5C5C5C"/>
          <w:sz w:val="25"/>
          <w:szCs w:val="25"/>
        </w:rPr>
        <w:t xml:space="preserve"> Calendar Year's Workload Confirmation</w:t>
      </w:r>
    </w:p>
    <w:p w14:paraId="56FF6F39"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sz w:val="21"/>
          <w:szCs w:val="21"/>
        </w:rPr>
        <w:t>In the field below, check the box to confirm that the past calendar year's workload percentages in the *Workload* section of the faculty member's account are reviewed, accurate and approved.</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1B2905" w:rsidRPr="001B2905" w14:paraId="4DE21606"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05ACA95"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 xml:space="preserve">Supervisor Past Calendar Year Workload </w:t>
            </w:r>
            <w:proofErr w:type="gramStart"/>
            <w:r w:rsidRPr="001B2905">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561A66AE" w14:textId="6DF5FC38"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6925F862">
                <v:shape id="_x0000_i1065" type="#_x0000_t75" style="width:18pt;height:15.75pt" o:ole="">
                  <v:imagedata r:id="rId8" o:title=""/>
                </v:shape>
                <w:control r:id="rId9" w:name="DefaultOcxName1" w:shapeid="_x0000_i1065"/>
              </w:object>
            </w:r>
            <w:r w:rsidRPr="001B2905">
              <w:rPr>
                <w:rFonts w:ascii="Times New Roman" w:eastAsia="Times New Roman" w:hAnsi="Times New Roman" w:cs="Times New Roman"/>
                <w:sz w:val="24"/>
                <w:szCs w:val="24"/>
              </w:rPr>
              <w:t> Pending</w:t>
            </w:r>
            <w:r w:rsidRPr="001B2905">
              <w:rPr>
                <w:rFonts w:ascii="Times New Roman" w:eastAsia="Times New Roman" w:hAnsi="Times New Roman" w:cs="Times New Roman"/>
                <w:sz w:val="24"/>
                <w:szCs w:val="24"/>
              </w:rPr>
              <w:br/>
            </w:r>
            <w:r w:rsidRPr="001B2905">
              <w:rPr>
                <w:rFonts w:ascii="Times New Roman" w:eastAsia="Times New Roman" w:hAnsi="Times New Roman" w:cs="Times New Roman"/>
                <w:sz w:val="24"/>
                <w:szCs w:val="24"/>
              </w:rPr>
              <w:object w:dxaOrig="225" w:dyaOrig="225" w14:anchorId="70B6AB67">
                <v:shape id="_x0000_i1064" type="#_x0000_t75" style="width:18pt;height:15.75pt" o:ole="">
                  <v:imagedata r:id="rId10" o:title=""/>
                </v:shape>
                <w:control r:id="rId11" w:name="DefaultOcxName2" w:shapeid="_x0000_i1064"/>
              </w:object>
            </w:r>
            <w:r w:rsidRPr="001B2905">
              <w:rPr>
                <w:rFonts w:ascii="Times New Roman" w:eastAsia="Times New Roman" w:hAnsi="Times New Roman" w:cs="Times New Roman"/>
                <w:sz w:val="24"/>
                <w:szCs w:val="24"/>
              </w:rPr>
              <w:t> Yes</w:t>
            </w:r>
          </w:p>
        </w:tc>
      </w:tr>
    </w:tbl>
    <w:p w14:paraId="7573C4D6" w14:textId="77777777" w:rsidR="001B2905" w:rsidRPr="001B2905" w:rsidRDefault="001B2905" w:rsidP="001B2905">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B2905">
        <w:rPr>
          <w:rFonts w:ascii="Roboto" w:eastAsia="Times New Roman" w:hAnsi="Roboto" w:cs="Times New Roman"/>
          <w:color w:val="FFFFFF"/>
          <w:sz w:val="25"/>
          <w:szCs w:val="25"/>
          <w:shd w:val="clear" w:color="auto" w:fill="5C5C5C"/>
        </w:rPr>
        <w:t>C</w:t>
      </w:r>
      <w:r w:rsidRPr="001B2905">
        <w:rPr>
          <w:rFonts w:ascii="Raleway" w:eastAsia="Times New Roman" w:hAnsi="Raleway" w:cs="Times New Roman"/>
          <w:color w:val="5C5C5C"/>
          <w:sz w:val="25"/>
          <w:szCs w:val="25"/>
        </w:rPr>
        <w:t>Basic</w:t>
      </w:r>
      <w:proofErr w:type="spellEnd"/>
      <w:r w:rsidRPr="001B2905">
        <w:rPr>
          <w:rFonts w:ascii="Raleway" w:eastAsia="Times New Roman" w:hAnsi="Raleway" w:cs="Times New Roman"/>
          <w:color w:val="5C5C5C"/>
          <w:sz w:val="25"/>
          <w:szCs w:val="25"/>
        </w:rPr>
        <w:t xml:space="preserve"> Information</w:t>
      </w:r>
    </w:p>
    <w:tbl>
      <w:tblPr>
        <w:tblW w:w="0" w:type="auto"/>
        <w:tblCellMar>
          <w:top w:w="15" w:type="dxa"/>
          <w:left w:w="15" w:type="dxa"/>
          <w:bottom w:w="15" w:type="dxa"/>
          <w:right w:w="15" w:type="dxa"/>
        </w:tblCellMar>
        <w:tblLook w:val="04A0" w:firstRow="1" w:lastRow="0" w:firstColumn="1" w:lastColumn="0" w:noHBand="0" w:noVBand="1"/>
      </w:tblPr>
      <w:tblGrid>
        <w:gridCol w:w="2310"/>
        <w:gridCol w:w="3990"/>
      </w:tblGrid>
      <w:tr w:rsidR="001B2905" w:rsidRPr="001B2905" w14:paraId="14263C19"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5532BB7"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Job Title*</w:t>
            </w:r>
          </w:p>
        </w:tc>
        <w:tc>
          <w:tcPr>
            <w:tcW w:w="0" w:type="auto"/>
            <w:shd w:val="clear" w:color="auto" w:fill="FFFFFF"/>
            <w:tcMar>
              <w:top w:w="75" w:type="dxa"/>
              <w:left w:w="75" w:type="dxa"/>
              <w:bottom w:w="75" w:type="dxa"/>
              <w:right w:w="75" w:type="dxa"/>
            </w:tcMar>
            <w:vAlign w:val="center"/>
            <w:hideMark/>
          </w:tcPr>
          <w:p w14:paraId="12C113EE" w14:textId="705621F5"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2ADA8C86">
                <v:shape id="_x0000_i1063" type="#_x0000_t75" style="width:192pt;height:18pt" o:ole="">
                  <v:imagedata r:id="rId12" o:title=""/>
                </v:shape>
                <w:control r:id="rId13" w:name="DefaultOcxName3" w:shapeid="_x0000_i1063"/>
              </w:object>
            </w:r>
          </w:p>
        </w:tc>
      </w:tr>
      <w:tr w:rsidR="001B2905" w:rsidRPr="001B2905" w14:paraId="2D6B1C5D"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9DC4C1F"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Hire Date*</w:t>
            </w:r>
          </w:p>
        </w:tc>
        <w:tc>
          <w:tcPr>
            <w:tcW w:w="0" w:type="auto"/>
            <w:shd w:val="clear" w:color="auto" w:fill="FFFFFF"/>
            <w:tcMar>
              <w:top w:w="75" w:type="dxa"/>
              <w:left w:w="75" w:type="dxa"/>
              <w:bottom w:w="75" w:type="dxa"/>
              <w:right w:w="75" w:type="dxa"/>
            </w:tcMar>
            <w:vAlign w:val="center"/>
            <w:hideMark/>
          </w:tcPr>
          <w:p w14:paraId="33610E37" w14:textId="74FE1D2A"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1D4DBF22">
                <v:shape id="_x0000_i1062" type="#_x0000_t75" style="width:51.75pt;height:18pt" o:ole="">
                  <v:imagedata r:id="rId14" o:title=""/>
                </v:shape>
                <w:control r:id="rId15" w:name="DefaultOcxName4" w:shapeid="_x0000_i1062"/>
              </w:object>
            </w:r>
          </w:p>
        </w:tc>
      </w:tr>
      <w:tr w:rsidR="001B2905" w:rsidRPr="001B2905" w14:paraId="10B23176"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12BE119"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PCN*</w:t>
            </w:r>
          </w:p>
        </w:tc>
        <w:tc>
          <w:tcPr>
            <w:tcW w:w="0" w:type="auto"/>
            <w:shd w:val="clear" w:color="auto" w:fill="FFFFFF"/>
            <w:tcMar>
              <w:top w:w="75" w:type="dxa"/>
              <w:left w:w="75" w:type="dxa"/>
              <w:bottom w:w="75" w:type="dxa"/>
              <w:right w:w="75" w:type="dxa"/>
            </w:tcMar>
            <w:vAlign w:val="center"/>
            <w:hideMark/>
          </w:tcPr>
          <w:p w14:paraId="0B67303C" w14:textId="48012A98"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4AAA35A5">
                <v:shape id="_x0000_i1061" type="#_x0000_t75" style="width:51.75pt;height:18pt" o:ole="">
                  <v:imagedata r:id="rId16" o:title=""/>
                </v:shape>
                <w:control r:id="rId17" w:name="DefaultOcxName5" w:shapeid="_x0000_i1061"/>
              </w:object>
            </w:r>
          </w:p>
        </w:tc>
      </w:tr>
      <w:tr w:rsidR="001B2905" w:rsidRPr="001B2905" w14:paraId="6FF4BBFB"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F203BAC"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Name of Supervisor*</w:t>
            </w:r>
          </w:p>
        </w:tc>
        <w:tc>
          <w:tcPr>
            <w:tcW w:w="0" w:type="auto"/>
            <w:shd w:val="clear" w:color="auto" w:fill="FFFFFF"/>
            <w:tcMar>
              <w:top w:w="75" w:type="dxa"/>
              <w:left w:w="75" w:type="dxa"/>
              <w:bottom w:w="75" w:type="dxa"/>
              <w:right w:w="75" w:type="dxa"/>
            </w:tcMar>
            <w:vAlign w:val="center"/>
            <w:hideMark/>
          </w:tcPr>
          <w:p w14:paraId="329DEF5E" w14:textId="4DCF4A06"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7ED8E0EA">
                <v:shape id="_x0000_i1060" type="#_x0000_t75" style="width:192pt;height:18pt" o:ole="">
                  <v:imagedata r:id="rId18" o:title=""/>
                </v:shape>
                <w:control r:id="rId19" w:name="DefaultOcxName6" w:shapeid="_x0000_i1060"/>
              </w:object>
            </w:r>
          </w:p>
        </w:tc>
      </w:tr>
      <w:tr w:rsidR="001B2905" w:rsidRPr="001B2905" w14:paraId="5C76B763"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ADC71AD"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Title of Supervisor*</w:t>
            </w:r>
          </w:p>
        </w:tc>
        <w:tc>
          <w:tcPr>
            <w:tcW w:w="0" w:type="auto"/>
            <w:shd w:val="clear" w:color="auto" w:fill="FFFFFF"/>
            <w:tcMar>
              <w:top w:w="75" w:type="dxa"/>
              <w:left w:w="75" w:type="dxa"/>
              <w:bottom w:w="75" w:type="dxa"/>
              <w:right w:w="75" w:type="dxa"/>
            </w:tcMar>
            <w:vAlign w:val="center"/>
            <w:hideMark/>
          </w:tcPr>
          <w:p w14:paraId="1601C1DB" w14:textId="4AF3D8BA"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61397960">
                <v:shape id="_x0000_i1059" type="#_x0000_t75" style="width:192pt;height:18pt" o:ole="">
                  <v:imagedata r:id="rId20" o:title=""/>
                </v:shape>
                <w:control r:id="rId21" w:name="DefaultOcxName7" w:shapeid="_x0000_i1059"/>
              </w:object>
            </w:r>
          </w:p>
        </w:tc>
      </w:tr>
    </w:tbl>
    <w:p w14:paraId="51664015" w14:textId="77777777" w:rsidR="001B2905" w:rsidRPr="001B2905" w:rsidRDefault="001B2905" w:rsidP="001B2905">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B2905">
        <w:rPr>
          <w:rFonts w:ascii="Roboto" w:eastAsia="Times New Roman" w:hAnsi="Roboto" w:cs="Times New Roman"/>
          <w:color w:val="FFFFFF"/>
          <w:sz w:val="25"/>
          <w:szCs w:val="25"/>
          <w:shd w:val="clear" w:color="auto" w:fill="5C5C5C"/>
        </w:rPr>
        <w:t>D</w:t>
      </w:r>
      <w:r w:rsidRPr="001B2905">
        <w:rPr>
          <w:rFonts w:ascii="Raleway" w:eastAsia="Times New Roman" w:hAnsi="Raleway" w:cs="Times New Roman"/>
          <w:color w:val="5C5C5C"/>
          <w:sz w:val="25"/>
          <w:szCs w:val="25"/>
        </w:rPr>
        <w:t>Librarianship</w:t>
      </w:r>
      <w:proofErr w:type="spellEnd"/>
    </w:p>
    <w:p w14:paraId="5AB54DC7"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sz w:val="21"/>
          <w:szCs w:val="21"/>
        </w:rPr>
        <w:t xml:space="preserve">In the field "Teaching within Librarianship (%)" below, please provide the percentage of your Librarianship that constitutes Teaching for the University. Per University policy, a 3-credit course equals 10% of a faculty member's workload for a given year. Reminder: Past calendar year's *semester*, global workloads and current spring workload is now entered by the faculty member in </w:t>
      </w:r>
      <w:r w:rsidRPr="001B2905">
        <w:rPr>
          <w:rFonts w:ascii="Roboto" w:eastAsia="Times New Roman" w:hAnsi="Roboto" w:cs="Times New Roman"/>
          <w:color w:val="5C5C5C"/>
          <w:sz w:val="21"/>
          <w:szCs w:val="21"/>
        </w:rPr>
        <w:lastRenderedPageBreak/>
        <w:t>the new Workload section under "Activities". Only the past CY's semester workload figures will appear in the CV.</w:t>
      </w:r>
    </w:p>
    <w:tbl>
      <w:tblPr>
        <w:tblW w:w="0" w:type="auto"/>
        <w:tblCellMar>
          <w:top w:w="15" w:type="dxa"/>
          <w:left w:w="15" w:type="dxa"/>
          <w:bottom w:w="15" w:type="dxa"/>
          <w:right w:w="15" w:type="dxa"/>
        </w:tblCellMar>
        <w:tblLook w:val="04A0" w:firstRow="1" w:lastRow="0" w:firstColumn="1" w:lastColumn="0" w:noHBand="0" w:noVBand="1"/>
      </w:tblPr>
      <w:tblGrid>
        <w:gridCol w:w="3891"/>
        <w:gridCol w:w="1183"/>
      </w:tblGrid>
      <w:tr w:rsidR="001B2905" w:rsidRPr="001B2905" w14:paraId="1B250FAD"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875B790"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Librarianship (</w:t>
            </w:r>
            <w:proofErr w:type="gramStart"/>
            <w:r w:rsidRPr="001B2905">
              <w:rPr>
                <w:rFonts w:ascii="Times New Roman" w:eastAsia="Times New Roman" w:hAnsi="Times New Roman" w:cs="Times New Roman"/>
                <w:b/>
                <w:bCs/>
                <w:sz w:val="24"/>
                <w:szCs w:val="24"/>
              </w:rPr>
              <w:t>%)*</w:t>
            </w:r>
            <w:proofErr w:type="gramEnd"/>
          </w:p>
        </w:tc>
        <w:tc>
          <w:tcPr>
            <w:tcW w:w="0" w:type="auto"/>
            <w:shd w:val="clear" w:color="auto" w:fill="FFFFFF"/>
            <w:tcMar>
              <w:top w:w="75" w:type="dxa"/>
              <w:left w:w="75" w:type="dxa"/>
              <w:bottom w:w="75" w:type="dxa"/>
              <w:right w:w="75" w:type="dxa"/>
            </w:tcMar>
            <w:vAlign w:val="center"/>
            <w:hideMark/>
          </w:tcPr>
          <w:p w14:paraId="570FFB35" w14:textId="585A327E"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74F24831">
                <v:shape id="_x0000_i1058" type="#_x0000_t75" style="width:51.75pt;height:18pt" o:ole="">
                  <v:imagedata r:id="rId22" o:title=""/>
                </v:shape>
                <w:control r:id="rId23" w:name="DefaultOcxName8" w:shapeid="_x0000_i1058"/>
              </w:object>
            </w:r>
          </w:p>
        </w:tc>
      </w:tr>
      <w:tr w:rsidR="001B2905" w:rsidRPr="001B2905" w14:paraId="38EB188B"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7D71724"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Teaching within Librarianship (</w:t>
            </w:r>
            <w:proofErr w:type="gramStart"/>
            <w:r w:rsidRPr="001B2905">
              <w:rPr>
                <w:rFonts w:ascii="Times New Roman" w:eastAsia="Times New Roman" w:hAnsi="Times New Roman" w:cs="Times New Roman"/>
                <w:b/>
                <w:bCs/>
                <w:sz w:val="24"/>
                <w:szCs w:val="24"/>
              </w:rPr>
              <w:t>%)*</w:t>
            </w:r>
            <w:proofErr w:type="gramEnd"/>
          </w:p>
        </w:tc>
        <w:tc>
          <w:tcPr>
            <w:tcW w:w="0" w:type="auto"/>
            <w:shd w:val="clear" w:color="auto" w:fill="FFFFFF"/>
            <w:tcMar>
              <w:top w:w="75" w:type="dxa"/>
              <w:left w:w="75" w:type="dxa"/>
              <w:bottom w:w="75" w:type="dxa"/>
              <w:right w:w="75" w:type="dxa"/>
            </w:tcMar>
            <w:vAlign w:val="center"/>
            <w:hideMark/>
          </w:tcPr>
          <w:p w14:paraId="119FC23B" w14:textId="54AAFCCF"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0DC8645C">
                <v:shape id="_x0000_i1057" type="#_x0000_t75" style="width:51.75pt;height:18pt" o:ole="">
                  <v:imagedata r:id="rId24" o:title=""/>
                </v:shape>
                <w:control r:id="rId25" w:name="DefaultOcxName9" w:shapeid="_x0000_i1057"/>
              </w:object>
            </w:r>
          </w:p>
        </w:tc>
      </w:tr>
      <w:tr w:rsidR="001B2905" w:rsidRPr="001B2905" w14:paraId="5F0D7B77"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E194E6F"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Librarianship Description*</w:t>
            </w:r>
          </w:p>
        </w:tc>
        <w:tc>
          <w:tcPr>
            <w:tcW w:w="0" w:type="auto"/>
            <w:shd w:val="clear" w:color="auto" w:fill="FFFFFF"/>
            <w:tcMar>
              <w:top w:w="75" w:type="dxa"/>
              <w:left w:w="75" w:type="dxa"/>
              <w:bottom w:w="75" w:type="dxa"/>
              <w:right w:w="75" w:type="dxa"/>
            </w:tcMar>
            <w:vAlign w:val="center"/>
            <w:hideMark/>
          </w:tcPr>
          <w:p w14:paraId="1BE2CC2C" w14:textId="77777777" w:rsidR="001B2905" w:rsidRPr="001B2905" w:rsidRDefault="001B2905" w:rsidP="001B2905">
            <w:pPr>
              <w:shd w:val="clear" w:color="auto" w:fill="FFFFFF"/>
              <w:spacing w:after="0" w:line="240" w:lineRule="auto"/>
              <w:textAlignment w:val="top"/>
              <w:rPr>
                <w:rFonts w:ascii="Helvetica" w:eastAsia="Times New Roman" w:hAnsi="Helvetica" w:cs="Helvetica"/>
                <w:color w:val="595959"/>
                <w:sz w:val="21"/>
                <w:szCs w:val="21"/>
              </w:rPr>
            </w:pPr>
            <w:r w:rsidRPr="001B2905">
              <w:rPr>
                <w:rFonts w:ascii="Helvetica" w:eastAsia="Times New Roman" w:hAnsi="Helvetica" w:cs="Helvetica"/>
                <w:color w:val="595959"/>
                <w:sz w:val="21"/>
                <w:szCs w:val="21"/>
              </w:rPr>
              <w:t> </w:t>
            </w:r>
          </w:p>
          <w:p w14:paraId="66BF7146" w14:textId="77777777" w:rsidR="001B2905" w:rsidRPr="001B2905" w:rsidRDefault="001B2905" w:rsidP="001B2905">
            <w:pPr>
              <w:shd w:val="clear" w:color="auto" w:fill="FFFFFF"/>
              <w:spacing w:after="0" w:line="240" w:lineRule="auto"/>
              <w:textAlignment w:val="top"/>
              <w:rPr>
                <w:rFonts w:ascii="Helvetica" w:eastAsia="Times New Roman" w:hAnsi="Helvetica" w:cs="Helvetica"/>
                <w:color w:val="595959"/>
                <w:sz w:val="21"/>
                <w:szCs w:val="21"/>
              </w:rPr>
            </w:pPr>
            <w:r w:rsidRPr="001B2905">
              <w:rPr>
                <w:rFonts w:ascii="Helvetica" w:eastAsia="Times New Roman" w:hAnsi="Helvetica" w:cs="Helvetica"/>
                <w:color w:val="595959"/>
                <w:sz w:val="21"/>
                <w:szCs w:val="21"/>
                <w:bdr w:val="none" w:sz="0" w:space="0" w:color="auto" w:frame="1"/>
              </w:rPr>
              <w:t>11pt</w:t>
            </w:r>
          </w:p>
          <w:p w14:paraId="59697A99" w14:textId="77777777" w:rsidR="001B2905" w:rsidRPr="001B2905" w:rsidRDefault="001B2905" w:rsidP="001B2905">
            <w:pPr>
              <w:spacing w:after="0" w:line="240" w:lineRule="auto"/>
              <w:textAlignment w:val="top"/>
              <w:rPr>
                <w:rFonts w:ascii="Helvetica" w:eastAsia="Times New Roman" w:hAnsi="Helvetica" w:cs="Helvetica"/>
                <w:caps/>
                <w:color w:val="AAAAAA"/>
                <w:sz w:val="17"/>
                <w:szCs w:val="17"/>
              </w:rPr>
            </w:pPr>
            <w:r w:rsidRPr="001B2905">
              <w:rPr>
                <w:rFonts w:ascii="Helvetica" w:eastAsia="Times New Roman" w:hAnsi="Helvetica" w:cs="Helvetica"/>
                <w:caps/>
                <w:color w:val="AAAAAA"/>
                <w:sz w:val="17"/>
                <w:szCs w:val="17"/>
              </w:rPr>
              <w:t> </w:t>
            </w:r>
          </w:p>
          <w:p w14:paraId="3E911633" w14:textId="77777777" w:rsidR="001B2905" w:rsidRPr="001B2905" w:rsidRDefault="001B2905" w:rsidP="001B2905">
            <w:pPr>
              <w:spacing w:after="0" w:line="240" w:lineRule="auto"/>
              <w:textAlignment w:val="top"/>
              <w:rPr>
                <w:rFonts w:ascii="Helvetica" w:eastAsia="Times New Roman" w:hAnsi="Helvetica" w:cs="Helvetica"/>
                <w:color w:val="595959"/>
                <w:sz w:val="17"/>
                <w:szCs w:val="17"/>
              </w:rPr>
            </w:pPr>
            <w:r w:rsidRPr="001B2905">
              <w:rPr>
                <w:rFonts w:ascii="Helvetica" w:eastAsia="Times New Roman" w:hAnsi="Helvetica" w:cs="Helvetica"/>
                <w:caps/>
                <w:color w:val="AAAAAA"/>
                <w:sz w:val="17"/>
                <w:szCs w:val="17"/>
                <w:bdr w:val="none" w:sz="0" w:space="0" w:color="auto" w:frame="1"/>
              </w:rPr>
              <w:t>4 words</w:t>
            </w:r>
          </w:p>
        </w:tc>
      </w:tr>
    </w:tbl>
    <w:p w14:paraId="23467560" w14:textId="77777777" w:rsidR="001B2905" w:rsidRPr="001B2905" w:rsidRDefault="001B2905" w:rsidP="001B2905">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B2905">
        <w:rPr>
          <w:rFonts w:ascii="Roboto" w:eastAsia="Times New Roman" w:hAnsi="Roboto" w:cs="Times New Roman"/>
          <w:color w:val="FFFFFF"/>
          <w:sz w:val="25"/>
          <w:szCs w:val="25"/>
          <w:shd w:val="clear" w:color="auto" w:fill="5C5C5C"/>
        </w:rPr>
        <w:t>E</w:t>
      </w:r>
      <w:r w:rsidRPr="001B2905">
        <w:rPr>
          <w:rFonts w:ascii="Raleway" w:eastAsia="Times New Roman" w:hAnsi="Raleway" w:cs="Times New Roman"/>
          <w:color w:val="5C5C5C"/>
          <w:sz w:val="25"/>
          <w:szCs w:val="25"/>
        </w:rPr>
        <w:t>Scholarship</w:t>
      </w:r>
      <w:proofErr w:type="spellEnd"/>
      <w:r w:rsidRPr="001B2905">
        <w:rPr>
          <w:rFonts w:ascii="Raleway" w:eastAsia="Times New Roman" w:hAnsi="Raleway" w:cs="Times New Roman"/>
          <w:color w:val="5C5C5C"/>
          <w:sz w:val="25"/>
          <w:szCs w:val="25"/>
        </w:rPr>
        <w:t>/Creative Works/Professional Contributions</w:t>
      </w:r>
    </w:p>
    <w:p w14:paraId="6111A1FD"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sz w:val="21"/>
          <w:szCs w:val="21"/>
        </w:rPr>
        <w:t>Scholarly, creative, or research activities are the pursuit of knowledge through critical investigation and experimentation as well as the analysis, synthesis, and application of existing knowledge. It is also the dissemination of research or outcomes of projects or studies undertaken, or the analysis or synthesis of knowledge from disparate sources. In the university setting, knowledge acquired and created through these activities are manifest through written and oral communication with peers as well as in an enhanced ability to impart knowledge through librarianship. In the broadest sense of the term, scholarly activity reflects the faculty member’s intellectual contribution.</w:t>
      </w:r>
    </w:p>
    <w:tbl>
      <w:tblPr>
        <w:tblW w:w="0" w:type="auto"/>
        <w:tblCellMar>
          <w:top w:w="15" w:type="dxa"/>
          <w:left w:w="15" w:type="dxa"/>
          <w:bottom w:w="15" w:type="dxa"/>
          <w:right w:w="15" w:type="dxa"/>
        </w:tblCellMar>
        <w:tblLook w:val="04A0" w:firstRow="1" w:lastRow="0" w:firstColumn="1" w:lastColumn="0" w:noHBand="0" w:noVBand="1"/>
      </w:tblPr>
      <w:tblGrid>
        <w:gridCol w:w="6464"/>
        <w:gridCol w:w="1183"/>
      </w:tblGrid>
      <w:tr w:rsidR="001B2905" w:rsidRPr="001B2905" w14:paraId="4545FD3A"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C805700"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Scholarship/Creative Works/Professional Contributions (</w:t>
            </w:r>
            <w:proofErr w:type="gramStart"/>
            <w:r w:rsidRPr="001B2905">
              <w:rPr>
                <w:rFonts w:ascii="Times New Roman" w:eastAsia="Times New Roman" w:hAnsi="Times New Roman" w:cs="Times New Roman"/>
                <w:b/>
                <w:bCs/>
                <w:sz w:val="24"/>
                <w:szCs w:val="24"/>
              </w:rPr>
              <w:t>%)*</w:t>
            </w:r>
            <w:proofErr w:type="gramEnd"/>
          </w:p>
        </w:tc>
        <w:tc>
          <w:tcPr>
            <w:tcW w:w="0" w:type="auto"/>
            <w:shd w:val="clear" w:color="auto" w:fill="FFFFFF"/>
            <w:tcMar>
              <w:top w:w="75" w:type="dxa"/>
              <w:left w:w="75" w:type="dxa"/>
              <w:bottom w:w="75" w:type="dxa"/>
              <w:right w:w="75" w:type="dxa"/>
            </w:tcMar>
            <w:vAlign w:val="center"/>
            <w:hideMark/>
          </w:tcPr>
          <w:p w14:paraId="62969103" w14:textId="3ABF416F"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5BBEC7E8">
                <v:shape id="_x0000_i1056" type="#_x0000_t75" style="width:51.75pt;height:18pt" o:ole="">
                  <v:imagedata r:id="rId26" o:title=""/>
                </v:shape>
                <w:control r:id="rId27" w:name="DefaultOcxName10" w:shapeid="_x0000_i1056"/>
              </w:object>
            </w:r>
          </w:p>
        </w:tc>
      </w:tr>
      <w:tr w:rsidR="001B2905" w:rsidRPr="001B2905" w14:paraId="72F0D76E"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9106B72"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Scholarship/Creative Works Description*</w:t>
            </w:r>
          </w:p>
        </w:tc>
        <w:tc>
          <w:tcPr>
            <w:tcW w:w="0" w:type="auto"/>
            <w:shd w:val="clear" w:color="auto" w:fill="FFFFFF"/>
            <w:tcMar>
              <w:top w:w="75" w:type="dxa"/>
              <w:left w:w="75" w:type="dxa"/>
              <w:bottom w:w="75" w:type="dxa"/>
              <w:right w:w="75" w:type="dxa"/>
            </w:tcMar>
            <w:vAlign w:val="center"/>
            <w:hideMark/>
          </w:tcPr>
          <w:p w14:paraId="75F6B1ED" w14:textId="77777777" w:rsidR="001B2905" w:rsidRPr="001B2905" w:rsidRDefault="001B2905" w:rsidP="001B2905">
            <w:pPr>
              <w:shd w:val="clear" w:color="auto" w:fill="FFFFFF"/>
              <w:spacing w:after="0" w:line="240" w:lineRule="auto"/>
              <w:textAlignment w:val="top"/>
              <w:rPr>
                <w:rFonts w:ascii="Helvetica" w:eastAsia="Times New Roman" w:hAnsi="Helvetica" w:cs="Helvetica"/>
                <w:color w:val="595959"/>
                <w:sz w:val="21"/>
                <w:szCs w:val="21"/>
              </w:rPr>
            </w:pPr>
            <w:r w:rsidRPr="001B2905">
              <w:rPr>
                <w:rFonts w:ascii="Helvetica" w:eastAsia="Times New Roman" w:hAnsi="Helvetica" w:cs="Helvetica"/>
                <w:color w:val="595959"/>
                <w:sz w:val="21"/>
                <w:szCs w:val="21"/>
              </w:rPr>
              <w:t> </w:t>
            </w:r>
          </w:p>
          <w:p w14:paraId="1414D62C" w14:textId="77777777" w:rsidR="001B2905" w:rsidRPr="001B2905" w:rsidRDefault="001B2905" w:rsidP="001B2905">
            <w:pPr>
              <w:shd w:val="clear" w:color="auto" w:fill="FFFFFF"/>
              <w:spacing w:after="0" w:line="240" w:lineRule="auto"/>
              <w:textAlignment w:val="top"/>
              <w:rPr>
                <w:rFonts w:ascii="Helvetica" w:eastAsia="Times New Roman" w:hAnsi="Helvetica" w:cs="Helvetica"/>
                <w:color w:val="595959"/>
                <w:sz w:val="21"/>
                <w:szCs w:val="21"/>
              </w:rPr>
            </w:pPr>
            <w:r w:rsidRPr="001B2905">
              <w:rPr>
                <w:rFonts w:ascii="Helvetica" w:eastAsia="Times New Roman" w:hAnsi="Helvetica" w:cs="Helvetica"/>
                <w:color w:val="595959"/>
                <w:sz w:val="21"/>
                <w:szCs w:val="21"/>
                <w:bdr w:val="none" w:sz="0" w:space="0" w:color="auto" w:frame="1"/>
              </w:rPr>
              <w:t>11pt</w:t>
            </w:r>
          </w:p>
          <w:p w14:paraId="7E69203C" w14:textId="77777777" w:rsidR="001B2905" w:rsidRPr="001B2905" w:rsidRDefault="001B2905" w:rsidP="001B2905">
            <w:pPr>
              <w:spacing w:after="0" w:line="240" w:lineRule="auto"/>
              <w:textAlignment w:val="top"/>
              <w:rPr>
                <w:rFonts w:ascii="Helvetica" w:eastAsia="Times New Roman" w:hAnsi="Helvetica" w:cs="Helvetica"/>
                <w:caps/>
                <w:color w:val="AAAAAA"/>
                <w:sz w:val="17"/>
                <w:szCs w:val="17"/>
              </w:rPr>
            </w:pPr>
            <w:r w:rsidRPr="001B2905">
              <w:rPr>
                <w:rFonts w:ascii="Helvetica" w:eastAsia="Times New Roman" w:hAnsi="Helvetica" w:cs="Helvetica"/>
                <w:caps/>
                <w:color w:val="AAAAAA"/>
                <w:sz w:val="17"/>
                <w:szCs w:val="17"/>
              </w:rPr>
              <w:t> </w:t>
            </w:r>
          </w:p>
          <w:p w14:paraId="22069E3A" w14:textId="77777777" w:rsidR="001B2905" w:rsidRPr="001B2905" w:rsidRDefault="001B2905" w:rsidP="001B2905">
            <w:pPr>
              <w:spacing w:after="0" w:line="240" w:lineRule="auto"/>
              <w:textAlignment w:val="top"/>
              <w:rPr>
                <w:rFonts w:ascii="Helvetica" w:eastAsia="Times New Roman" w:hAnsi="Helvetica" w:cs="Helvetica"/>
                <w:color w:val="595959"/>
                <w:sz w:val="17"/>
                <w:szCs w:val="17"/>
              </w:rPr>
            </w:pPr>
            <w:r w:rsidRPr="001B2905">
              <w:rPr>
                <w:rFonts w:ascii="Helvetica" w:eastAsia="Times New Roman" w:hAnsi="Helvetica" w:cs="Helvetica"/>
                <w:caps/>
                <w:color w:val="AAAAAA"/>
                <w:sz w:val="17"/>
                <w:szCs w:val="17"/>
                <w:bdr w:val="none" w:sz="0" w:space="0" w:color="auto" w:frame="1"/>
              </w:rPr>
              <w:t>6 words</w:t>
            </w:r>
          </w:p>
        </w:tc>
      </w:tr>
    </w:tbl>
    <w:p w14:paraId="1C85984A" w14:textId="77777777" w:rsidR="001B2905" w:rsidRPr="001B2905" w:rsidRDefault="001B2905" w:rsidP="001B2905">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B2905">
        <w:rPr>
          <w:rFonts w:ascii="Roboto" w:eastAsia="Times New Roman" w:hAnsi="Roboto" w:cs="Times New Roman"/>
          <w:color w:val="FFFFFF"/>
          <w:sz w:val="25"/>
          <w:szCs w:val="25"/>
          <w:shd w:val="clear" w:color="auto" w:fill="5C5C5C"/>
        </w:rPr>
        <w:t>F</w:t>
      </w:r>
      <w:r w:rsidRPr="001B2905">
        <w:rPr>
          <w:rFonts w:ascii="Raleway" w:eastAsia="Times New Roman" w:hAnsi="Raleway" w:cs="Times New Roman"/>
          <w:color w:val="5C5C5C"/>
          <w:sz w:val="25"/>
          <w:szCs w:val="25"/>
        </w:rPr>
        <w:t>Service</w:t>
      </w:r>
      <w:proofErr w:type="spellEnd"/>
    </w:p>
    <w:p w14:paraId="4C301624"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sz w:val="21"/>
          <w:szCs w:val="21"/>
        </w:rPr>
        <w:t>Service focuses on activities that benefit the University and its local and regional environment. 1. University service is service to Boise State University and University Libraries. 2. Community or public service involves professional and/or volunteer service (including consulting) to local, regional, or national organizations either public or private.</w:t>
      </w:r>
    </w:p>
    <w:tbl>
      <w:tblPr>
        <w:tblW w:w="0" w:type="auto"/>
        <w:tblCellMar>
          <w:top w:w="15" w:type="dxa"/>
          <w:left w:w="15" w:type="dxa"/>
          <w:bottom w:w="15" w:type="dxa"/>
          <w:right w:w="15" w:type="dxa"/>
        </w:tblCellMar>
        <w:tblLook w:val="04A0" w:firstRow="1" w:lastRow="0" w:firstColumn="1" w:lastColumn="0" w:noHBand="0" w:noVBand="1"/>
      </w:tblPr>
      <w:tblGrid>
        <w:gridCol w:w="2263"/>
        <w:gridCol w:w="1183"/>
      </w:tblGrid>
      <w:tr w:rsidR="001B2905" w:rsidRPr="001B2905" w14:paraId="7D7BDD00"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BCE32F3"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Service (</w:t>
            </w:r>
            <w:proofErr w:type="gramStart"/>
            <w:r w:rsidRPr="001B2905">
              <w:rPr>
                <w:rFonts w:ascii="Times New Roman" w:eastAsia="Times New Roman" w:hAnsi="Times New Roman" w:cs="Times New Roman"/>
                <w:b/>
                <w:bCs/>
                <w:sz w:val="24"/>
                <w:szCs w:val="24"/>
              </w:rPr>
              <w:t>%)*</w:t>
            </w:r>
            <w:proofErr w:type="gramEnd"/>
          </w:p>
        </w:tc>
        <w:tc>
          <w:tcPr>
            <w:tcW w:w="0" w:type="auto"/>
            <w:shd w:val="clear" w:color="auto" w:fill="FFFFFF"/>
            <w:tcMar>
              <w:top w:w="75" w:type="dxa"/>
              <w:left w:w="75" w:type="dxa"/>
              <w:bottom w:w="75" w:type="dxa"/>
              <w:right w:w="75" w:type="dxa"/>
            </w:tcMar>
            <w:vAlign w:val="center"/>
            <w:hideMark/>
          </w:tcPr>
          <w:p w14:paraId="6085863E" w14:textId="55CE48AD"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4107E8BF">
                <v:shape id="_x0000_i1055" type="#_x0000_t75" style="width:51.75pt;height:18pt" o:ole="">
                  <v:imagedata r:id="rId28" o:title=""/>
                </v:shape>
                <w:control r:id="rId29" w:name="DefaultOcxName11" w:shapeid="_x0000_i1055"/>
              </w:object>
            </w:r>
          </w:p>
        </w:tc>
      </w:tr>
      <w:tr w:rsidR="001B2905" w:rsidRPr="001B2905" w14:paraId="33A9B943"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3DA3919"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Service Description*</w:t>
            </w:r>
          </w:p>
        </w:tc>
        <w:tc>
          <w:tcPr>
            <w:tcW w:w="0" w:type="auto"/>
            <w:shd w:val="clear" w:color="auto" w:fill="FFFFFF"/>
            <w:tcMar>
              <w:top w:w="75" w:type="dxa"/>
              <w:left w:w="75" w:type="dxa"/>
              <w:bottom w:w="75" w:type="dxa"/>
              <w:right w:w="75" w:type="dxa"/>
            </w:tcMar>
            <w:vAlign w:val="center"/>
            <w:hideMark/>
          </w:tcPr>
          <w:p w14:paraId="35CD1D5E" w14:textId="77777777" w:rsidR="001B2905" w:rsidRPr="001B2905" w:rsidRDefault="001B2905" w:rsidP="001B2905">
            <w:pPr>
              <w:shd w:val="clear" w:color="auto" w:fill="FFFFFF"/>
              <w:spacing w:after="0" w:line="240" w:lineRule="auto"/>
              <w:textAlignment w:val="top"/>
              <w:rPr>
                <w:rFonts w:ascii="Helvetica" w:eastAsia="Times New Roman" w:hAnsi="Helvetica" w:cs="Helvetica"/>
                <w:color w:val="595959"/>
                <w:sz w:val="21"/>
                <w:szCs w:val="21"/>
              </w:rPr>
            </w:pPr>
            <w:r w:rsidRPr="001B2905">
              <w:rPr>
                <w:rFonts w:ascii="Helvetica" w:eastAsia="Times New Roman" w:hAnsi="Helvetica" w:cs="Helvetica"/>
                <w:color w:val="595959"/>
                <w:sz w:val="21"/>
                <w:szCs w:val="21"/>
              </w:rPr>
              <w:t> </w:t>
            </w:r>
          </w:p>
          <w:p w14:paraId="18EC7C36" w14:textId="77777777" w:rsidR="001B2905" w:rsidRPr="001B2905" w:rsidRDefault="001B2905" w:rsidP="001B2905">
            <w:pPr>
              <w:shd w:val="clear" w:color="auto" w:fill="FFFFFF"/>
              <w:spacing w:after="0" w:line="240" w:lineRule="auto"/>
              <w:textAlignment w:val="top"/>
              <w:rPr>
                <w:rFonts w:ascii="Helvetica" w:eastAsia="Times New Roman" w:hAnsi="Helvetica" w:cs="Helvetica"/>
                <w:color w:val="595959"/>
                <w:sz w:val="21"/>
                <w:szCs w:val="21"/>
              </w:rPr>
            </w:pPr>
            <w:r w:rsidRPr="001B2905">
              <w:rPr>
                <w:rFonts w:ascii="Helvetica" w:eastAsia="Times New Roman" w:hAnsi="Helvetica" w:cs="Helvetica"/>
                <w:color w:val="595959"/>
                <w:sz w:val="21"/>
                <w:szCs w:val="21"/>
                <w:bdr w:val="none" w:sz="0" w:space="0" w:color="auto" w:frame="1"/>
              </w:rPr>
              <w:t>11pt</w:t>
            </w:r>
          </w:p>
          <w:p w14:paraId="4365EE05" w14:textId="77777777" w:rsidR="001B2905" w:rsidRPr="001B2905" w:rsidRDefault="001B2905" w:rsidP="001B2905">
            <w:pPr>
              <w:spacing w:after="0" w:line="240" w:lineRule="auto"/>
              <w:textAlignment w:val="top"/>
              <w:rPr>
                <w:rFonts w:ascii="Helvetica" w:eastAsia="Times New Roman" w:hAnsi="Helvetica" w:cs="Helvetica"/>
                <w:caps/>
                <w:color w:val="AAAAAA"/>
                <w:sz w:val="17"/>
                <w:szCs w:val="17"/>
              </w:rPr>
            </w:pPr>
            <w:r w:rsidRPr="001B2905">
              <w:rPr>
                <w:rFonts w:ascii="Helvetica" w:eastAsia="Times New Roman" w:hAnsi="Helvetica" w:cs="Helvetica"/>
                <w:caps/>
                <w:color w:val="AAAAAA"/>
                <w:sz w:val="17"/>
                <w:szCs w:val="17"/>
              </w:rPr>
              <w:t> </w:t>
            </w:r>
          </w:p>
          <w:p w14:paraId="38691DD1" w14:textId="77777777" w:rsidR="001B2905" w:rsidRPr="001B2905" w:rsidRDefault="001B2905" w:rsidP="001B2905">
            <w:pPr>
              <w:spacing w:after="0" w:line="240" w:lineRule="auto"/>
              <w:textAlignment w:val="top"/>
              <w:rPr>
                <w:rFonts w:ascii="Helvetica" w:eastAsia="Times New Roman" w:hAnsi="Helvetica" w:cs="Helvetica"/>
                <w:color w:val="595959"/>
                <w:sz w:val="17"/>
                <w:szCs w:val="17"/>
              </w:rPr>
            </w:pPr>
            <w:r w:rsidRPr="001B2905">
              <w:rPr>
                <w:rFonts w:ascii="Helvetica" w:eastAsia="Times New Roman" w:hAnsi="Helvetica" w:cs="Helvetica"/>
                <w:caps/>
                <w:color w:val="AAAAAA"/>
                <w:sz w:val="17"/>
                <w:szCs w:val="17"/>
                <w:bdr w:val="none" w:sz="0" w:space="0" w:color="auto" w:frame="1"/>
              </w:rPr>
              <w:t>4 words</w:t>
            </w:r>
          </w:p>
        </w:tc>
      </w:tr>
    </w:tbl>
    <w:p w14:paraId="11350D1E" w14:textId="77777777" w:rsidR="001B2905" w:rsidRPr="001B2905" w:rsidRDefault="001B2905" w:rsidP="001B2905">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B2905">
        <w:rPr>
          <w:rFonts w:ascii="Roboto" w:eastAsia="Times New Roman" w:hAnsi="Roboto" w:cs="Times New Roman"/>
          <w:color w:val="FFFFFF"/>
          <w:sz w:val="25"/>
          <w:szCs w:val="25"/>
          <w:shd w:val="clear" w:color="auto" w:fill="5C5C5C"/>
        </w:rPr>
        <w:t>G</w:t>
      </w:r>
      <w:r w:rsidRPr="001B2905">
        <w:rPr>
          <w:rFonts w:ascii="Raleway" w:eastAsia="Times New Roman" w:hAnsi="Raleway" w:cs="Times New Roman"/>
          <w:color w:val="5C5C5C"/>
          <w:sz w:val="25"/>
          <w:szCs w:val="25"/>
        </w:rPr>
        <w:t>Supervisor</w:t>
      </w:r>
      <w:proofErr w:type="spellEnd"/>
      <w:r w:rsidRPr="001B2905">
        <w:rPr>
          <w:rFonts w:ascii="Raleway" w:eastAsia="Times New Roman" w:hAnsi="Raleway" w:cs="Times New Roman"/>
          <w:color w:val="5C5C5C"/>
          <w:sz w:val="25"/>
          <w:szCs w:val="25"/>
        </w:rPr>
        <w:t xml:space="preserve"> E-Signature</w:t>
      </w:r>
    </w:p>
    <w:p w14:paraId="3B450034" w14:textId="77777777" w:rsidR="001B2905" w:rsidRPr="001B2905" w:rsidRDefault="001B2905" w:rsidP="001B2905">
      <w:pPr>
        <w:shd w:val="clear" w:color="auto" w:fill="FFFFFF"/>
        <w:spacing w:after="0" w:line="240" w:lineRule="auto"/>
        <w:rPr>
          <w:rFonts w:ascii="Roboto" w:eastAsia="Times New Roman" w:hAnsi="Roboto" w:cs="Times New Roman"/>
          <w:color w:val="5C5C5C"/>
          <w:sz w:val="21"/>
          <w:szCs w:val="21"/>
        </w:rPr>
      </w:pPr>
      <w:r w:rsidRPr="001B2905">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1B2905" w:rsidRPr="001B2905" w14:paraId="6B67ECD8"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125AF98"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7DCE38DA" w14:textId="2F53E9AF"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6778BC94">
                <v:shape id="_x0000_i1054" type="#_x0000_t75" style="width:192pt;height:18pt" o:ole="">
                  <v:imagedata r:id="rId30" o:title=""/>
                </v:shape>
                <w:control r:id="rId31" w:name="DefaultOcxName12" w:shapeid="_x0000_i1054"/>
              </w:object>
            </w:r>
          </w:p>
        </w:tc>
      </w:tr>
      <w:tr w:rsidR="001B2905" w:rsidRPr="001B2905" w14:paraId="42C46336" w14:textId="77777777" w:rsidTr="001B2905">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CF5F8CF" w14:textId="77777777" w:rsidR="001B2905" w:rsidRPr="001B2905" w:rsidRDefault="001B2905" w:rsidP="001B2905">
            <w:pPr>
              <w:spacing w:after="0" w:line="300" w:lineRule="atLeast"/>
              <w:rPr>
                <w:rFonts w:ascii="Times New Roman" w:eastAsia="Times New Roman" w:hAnsi="Times New Roman" w:cs="Times New Roman"/>
                <w:b/>
                <w:bCs/>
                <w:sz w:val="24"/>
                <w:szCs w:val="24"/>
              </w:rPr>
            </w:pPr>
            <w:r w:rsidRPr="001B2905">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5356C4B0" w14:textId="1D2DF3D5" w:rsidR="001B2905" w:rsidRPr="001B2905" w:rsidRDefault="001B2905" w:rsidP="001B2905">
            <w:pPr>
              <w:spacing w:after="0" w:line="300" w:lineRule="atLeast"/>
              <w:rPr>
                <w:rFonts w:ascii="Times New Roman" w:eastAsia="Times New Roman" w:hAnsi="Times New Roman" w:cs="Times New Roman"/>
                <w:sz w:val="24"/>
                <w:szCs w:val="24"/>
              </w:rPr>
            </w:pPr>
            <w:r w:rsidRPr="001B2905">
              <w:rPr>
                <w:rFonts w:ascii="Times New Roman" w:eastAsia="Times New Roman" w:hAnsi="Times New Roman" w:cs="Times New Roman"/>
                <w:sz w:val="24"/>
                <w:szCs w:val="24"/>
              </w:rPr>
              <w:object w:dxaOrig="225" w:dyaOrig="225" w14:anchorId="1DE767C3">
                <v:shape id="_x0000_i1053" type="#_x0000_t75" style="width:51.75pt;height:18pt" o:ole="">
                  <v:imagedata r:id="rId32" o:title=""/>
                </v:shape>
                <w:control r:id="rId33" w:name="DefaultOcxName13" w:shapeid="_x0000_i1053"/>
              </w:object>
            </w:r>
          </w:p>
        </w:tc>
      </w:tr>
    </w:tbl>
    <w:p w14:paraId="4F07FC18"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81F90"/>
    <w:multiLevelType w:val="multilevel"/>
    <w:tmpl w:val="24342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05"/>
    <w:rsid w:val="001B2905"/>
    <w:rsid w:val="00347ACF"/>
    <w:rsid w:val="00370172"/>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F172"/>
  <w15:chartTrackingRefBased/>
  <w15:docId w15:val="{4E82B753-6CDC-4969-A583-475338F8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2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29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90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29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29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905"/>
    <w:rPr>
      <w:b/>
      <w:bCs/>
    </w:rPr>
  </w:style>
  <w:style w:type="character" w:styleId="Hyperlink">
    <w:name w:val="Hyperlink"/>
    <w:basedOn w:val="DefaultParagraphFont"/>
    <w:uiPriority w:val="99"/>
    <w:semiHidden/>
    <w:unhideWhenUsed/>
    <w:rsid w:val="001B2905"/>
    <w:rPr>
      <w:color w:val="0000FF"/>
      <w:u w:val="single"/>
    </w:rPr>
  </w:style>
  <w:style w:type="character" w:customStyle="1" w:styleId="bullet">
    <w:name w:val="bullet"/>
    <w:basedOn w:val="DefaultParagraphFont"/>
    <w:rsid w:val="001B2905"/>
  </w:style>
  <w:style w:type="character" w:customStyle="1" w:styleId="mce-txt">
    <w:name w:val="mce-txt"/>
    <w:basedOn w:val="DefaultParagraphFont"/>
    <w:rsid w:val="001B2905"/>
  </w:style>
  <w:style w:type="character" w:customStyle="1" w:styleId="mce-wordcount">
    <w:name w:val="mce-wordcount"/>
    <w:basedOn w:val="DefaultParagraphFont"/>
    <w:rsid w:val="001B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89056">
      <w:bodyDiv w:val="1"/>
      <w:marLeft w:val="0"/>
      <w:marRight w:val="0"/>
      <w:marTop w:val="0"/>
      <w:marBottom w:val="0"/>
      <w:divBdr>
        <w:top w:val="none" w:sz="0" w:space="0" w:color="auto"/>
        <w:left w:val="none" w:sz="0" w:space="0" w:color="auto"/>
        <w:bottom w:val="none" w:sz="0" w:space="0" w:color="auto"/>
        <w:right w:val="none" w:sz="0" w:space="0" w:color="auto"/>
      </w:divBdr>
      <w:divsChild>
        <w:div w:id="1184243596">
          <w:marLeft w:val="0"/>
          <w:marRight w:val="0"/>
          <w:marTop w:val="0"/>
          <w:marBottom w:val="150"/>
          <w:divBdr>
            <w:top w:val="dotted" w:sz="6" w:space="0" w:color="7E64A1"/>
            <w:left w:val="dotted" w:sz="6" w:space="0" w:color="7E64A1"/>
            <w:bottom w:val="dotted" w:sz="6" w:space="0" w:color="7E64A1"/>
            <w:right w:val="dotted" w:sz="6" w:space="0" w:color="7E64A1"/>
          </w:divBdr>
        </w:div>
        <w:div w:id="1009647697">
          <w:marLeft w:val="0"/>
          <w:marRight w:val="0"/>
          <w:marTop w:val="375"/>
          <w:marBottom w:val="0"/>
          <w:divBdr>
            <w:top w:val="none" w:sz="0" w:space="0" w:color="auto"/>
            <w:left w:val="none" w:sz="0" w:space="0" w:color="auto"/>
            <w:bottom w:val="none" w:sz="0" w:space="0" w:color="auto"/>
            <w:right w:val="none" w:sz="0" w:space="0" w:color="auto"/>
          </w:divBdr>
        </w:div>
        <w:div w:id="1386026370">
          <w:marLeft w:val="-225"/>
          <w:marRight w:val="-225"/>
          <w:marTop w:val="150"/>
          <w:marBottom w:val="0"/>
          <w:divBdr>
            <w:top w:val="none" w:sz="0" w:space="0" w:color="auto"/>
            <w:left w:val="none" w:sz="0" w:space="0" w:color="auto"/>
            <w:bottom w:val="none" w:sz="0" w:space="0" w:color="auto"/>
            <w:right w:val="none" w:sz="0" w:space="0" w:color="auto"/>
          </w:divBdr>
          <w:divsChild>
            <w:div w:id="1492482882">
              <w:marLeft w:val="450"/>
              <w:marRight w:val="0"/>
              <w:marTop w:val="0"/>
              <w:marBottom w:val="0"/>
              <w:divBdr>
                <w:top w:val="none" w:sz="0" w:space="0" w:color="auto"/>
                <w:left w:val="none" w:sz="0" w:space="0" w:color="auto"/>
                <w:bottom w:val="none" w:sz="0" w:space="0" w:color="auto"/>
                <w:right w:val="none" w:sz="0" w:space="0" w:color="auto"/>
              </w:divBdr>
            </w:div>
          </w:divsChild>
        </w:div>
        <w:div w:id="574822032">
          <w:marLeft w:val="0"/>
          <w:marRight w:val="0"/>
          <w:marTop w:val="375"/>
          <w:marBottom w:val="0"/>
          <w:divBdr>
            <w:top w:val="none" w:sz="0" w:space="0" w:color="auto"/>
            <w:left w:val="none" w:sz="0" w:space="0" w:color="auto"/>
            <w:bottom w:val="none" w:sz="0" w:space="0" w:color="auto"/>
            <w:right w:val="none" w:sz="0" w:space="0" w:color="auto"/>
          </w:divBdr>
        </w:div>
        <w:div w:id="1590769219">
          <w:marLeft w:val="-225"/>
          <w:marRight w:val="-225"/>
          <w:marTop w:val="150"/>
          <w:marBottom w:val="0"/>
          <w:divBdr>
            <w:top w:val="none" w:sz="0" w:space="0" w:color="auto"/>
            <w:left w:val="none" w:sz="0" w:space="0" w:color="auto"/>
            <w:bottom w:val="none" w:sz="0" w:space="0" w:color="auto"/>
            <w:right w:val="none" w:sz="0" w:space="0" w:color="auto"/>
          </w:divBdr>
          <w:divsChild>
            <w:div w:id="471562896">
              <w:marLeft w:val="0"/>
              <w:marRight w:val="0"/>
              <w:marTop w:val="0"/>
              <w:marBottom w:val="0"/>
              <w:divBdr>
                <w:top w:val="none" w:sz="0" w:space="0" w:color="auto"/>
                <w:left w:val="none" w:sz="0" w:space="0" w:color="auto"/>
                <w:bottom w:val="none" w:sz="0" w:space="0" w:color="auto"/>
                <w:right w:val="none" w:sz="0" w:space="0" w:color="auto"/>
              </w:divBdr>
            </w:div>
            <w:div w:id="200940125">
              <w:marLeft w:val="450"/>
              <w:marRight w:val="0"/>
              <w:marTop w:val="0"/>
              <w:marBottom w:val="0"/>
              <w:divBdr>
                <w:top w:val="none" w:sz="0" w:space="0" w:color="auto"/>
                <w:left w:val="none" w:sz="0" w:space="0" w:color="auto"/>
                <w:bottom w:val="none" w:sz="0" w:space="0" w:color="auto"/>
                <w:right w:val="none" w:sz="0" w:space="0" w:color="auto"/>
              </w:divBdr>
            </w:div>
          </w:divsChild>
        </w:div>
        <w:div w:id="840588871">
          <w:marLeft w:val="0"/>
          <w:marRight w:val="0"/>
          <w:marTop w:val="375"/>
          <w:marBottom w:val="0"/>
          <w:divBdr>
            <w:top w:val="none" w:sz="0" w:space="0" w:color="auto"/>
            <w:left w:val="none" w:sz="0" w:space="0" w:color="auto"/>
            <w:bottom w:val="none" w:sz="0" w:space="0" w:color="auto"/>
            <w:right w:val="none" w:sz="0" w:space="0" w:color="auto"/>
          </w:divBdr>
        </w:div>
        <w:div w:id="164174371">
          <w:marLeft w:val="-225"/>
          <w:marRight w:val="-225"/>
          <w:marTop w:val="150"/>
          <w:marBottom w:val="0"/>
          <w:divBdr>
            <w:top w:val="none" w:sz="0" w:space="0" w:color="auto"/>
            <w:left w:val="none" w:sz="0" w:space="0" w:color="auto"/>
            <w:bottom w:val="none" w:sz="0" w:space="0" w:color="auto"/>
            <w:right w:val="none" w:sz="0" w:space="0" w:color="auto"/>
          </w:divBdr>
          <w:divsChild>
            <w:div w:id="1503936436">
              <w:marLeft w:val="450"/>
              <w:marRight w:val="0"/>
              <w:marTop w:val="0"/>
              <w:marBottom w:val="0"/>
              <w:divBdr>
                <w:top w:val="none" w:sz="0" w:space="0" w:color="auto"/>
                <w:left w:val="none" w:sz="0" w:space="0" w:color="auto"/>
                <w:bottom w:val="none" w:sz="0" w:space="0" w:color="auto"/>
                <w:right w:val="none" w:sz="0" w:space="0" w:color="auto"/>
              </w:divBdr>
            </w:div>
          </w:divsChild>
        </w:div>
        <w:div w:id="1107701798">
          <w:marLeft w:val="0"/>
          <w:marRight w:val="0"/>
          <w:marTop w:val="375"/>
          <w:marBottom w:val="0"/>
          <w:divBdr>
            <w:top w:val="none" w:sz="0" w:space="0" w:color="auto"/>
            <w:left w:val="none" w:sz="0" w:space="0" w:color="auto"/>
            <w:bottom w:val="none" w:sz="0" w:space="0" w:color="auto"/>
            <w:right w:val="none" w:sz="0" w:space="0" w:color="auto"/>
          </w:divBdr>
        </w:div>
        <w:div w:id="1350716221">
          <w:marLeft w:val="-225"/>
          <w:marRight w:val="-225"/>
          <w:marTop w:val="150"/>
          <w:marBottom w:val="0"/>
          <w:divBdr>
            <w:top w:val="none" w:sz="0" w:space="0" w:color="auto"/>
            <w:left w:val="none" w:sz="0" w:space="0" w:color="auto"/>
            <w:bottom w:val="none" w:sz="0" w:space="0" w:color="auto"/>
            <w:right w:val="none" w:sz="0" w:space="0" w:color="auto"/>
          </w:divBdr>
          <w:divsChild>
            <w:div w:id="1175026411">
              <w:marLeft w:val="0"/>
              <w:marRight w:val="0"/>
              <w:marTop w:val="0"/>
              <w:marBottom w:val="0"/>
              <w:divBdr>
                <w:top w:val="none" w:sz="0" w:space="0" w:color="auto"/>
                <w:left w:val="none" w:sz="0" w:space="0" w:color="auto"/>
                <w:bottom w:val="none" w:sz="0" w:space="0" w:color="auto"/>
                <w:right w:val="none" w:sz="0" w:space="0" w:color="auto"/>
              </w:divBdr>
            </w:div>
            <w:div w:id="2141798196">
              <w:marLeft w:val="450"/>
              <w:marRight w:val="0"/>
              <w:marTop w:val="0"/>
              <w:marBottom w:val="0"/>
              <w:divBdr>
                <w:top w:val="none" w:sz="0" w:space="0" w:color="auto"/>
                <w:left w:val="none" w:sz="0" w:space="0" w:color="auto"/>
                <w:bottom w:val="none" w:sz="0" w:space="0" w:color="auto"/>
                <w:right w:val="none" w:sz="0" w:space="0" w:color="auto"/>
              </w:divBdr>
              <w:divsChild>
                <w:div w:id="20514125">
                  <w:marLeft w:val="0"/>
                  <w:marRight w:val="0"/>
                  <w:marTop w:val="0"/>
                  <w:marBottom w:val="0"/>
                  <w:divBdr>
                    <w:top w:val="single" w:sz="6" w:space="0" w:color="C5C5C5"/>
                    <w:left w:val="single" w:sz="6" w:space="0" w:color="C5C5C5"/>
                    <w:bottom w:val="single" w:sz="6" w:space="0" w:color="C5C5C5"/>
                    <w:right w:val="single" w:sz="6" w:space="0" w:color="C5C5C5"/>
                  </w:divBdr>
                  <w:divsChild>
                    <w:div w:id="118304998">
                      <w:marLeft w:val="0"/>
                      <w:marRight w:val="0"/>
                      <w:marTop w:val="0"/>
                      <w:marBottom w:val="0"/>
                      <w:divBdr>
                        <w:top w:val="single" w:sz="2" w:space="0" w:color="C5C5C5"/>
                        <w:left w:val="single" w:sz="2" w:space="0" w:color="C5C5C5"/>
                        <w:bottom w:val="single" w:sz="2" w:space="0" w:color="C5C5C5"/>
                        <w:right w:val="single" w:sz="2" w:space="0" w:color="C5C5C5"/>
                      </w:divBdr>
                      <w:divsChild>
                        <w:div w:id="959922492">
                          <w:marLeft w:val="30"/>
                          <w:marRight w:val="0"/>
                          <w:marTop w:val="0"/>
                          <w:marBottom w:val="0"/>
                          <w:divBdr>
                            <w:top w:val="none" w:sz="0" w:space="0" w:color="auto"/>
                            <w:left w:val="none" w:sz="0" w:space="0" w:color="auto"/>
                            <w:bottom w:val="none" w:sz="0" w:space="0" w:color="auto"/>
                            <w:right w:val="none" w:sz="0" w:space="0" w:color="auto"/>
                          </w:divBdr>
                        </w:div>
                        <w:div w:id="648292642">
                          <w:marLeft w:val="30"/>
                          <w:marRight w:val="0"/>
                          <w:marTop w:val="0"/>
                          <w:marBottom w:val="0"/>
                          <w:divBdr>
                            <w:top w:val="none" w:sz="0" w:space="2" w:color="auto"/>
                            <w:left w:val="single" w:sz="6" w:space="0" w:color="D9D9D9"/>
                            <w:bottom w:val="none" w:sz="0" w:space="2" w:color="auto"/>
                            <w:right w:val="none" w:sz="0" w:space="0" w:color="auto"/>
                          </w:divBdr>
                          <w:divsChild>
                            <w:div w:id="7175110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84629992">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96760518">
          <w:marLeft w:val="0"/>
          <w:marRight w:val="0"/>
          <w:marTop w:val="375"/>
          <w:marBottom w:val="0"/>
          <w:divBdr>
            <w:top w:val="none" w:sz="0" w:space="0" w:color="auto"/>
            <w:left w:val="none" w:sz="0" w:space="0" w:color="auto"/>
            <w:bottom w:val="none" w:sz="0" w:space="0" w:color="auto"/>
            <w:right w:val="none" w:sz="0" w:space="0" w:color="auto"/>
          </w:divBdr>
        </w:div>
        <w:div w:id="617445023">
          <w:marLeft w:val="-225"/>
          <w:marRight w:val="-225"/>
          <w:marTop w:val="150"/>
          <w:marBottom w:val="0"/>
          <w:divBdr>
            <w:top w:val="none" w:sz="0" w:space="0" w:color="auto"/>
            <w:left w:val="none" w:sz="0" w:space="0" w:color="auto"/>
            <w:bottom w:val="none" w:sz="0" w:space="0" w:color="auto"/>
            <w:right w:val="none" w:sz="0" w:space="0" w:color="auto"/>
          </w:divBdr>
          <w:divsChild>
            <w:div w:id="828131219">
              <w:marLeft w:val="0"/>
              <w:marRight w:val="0"/>
              <w:marTop w:val="0"/>
              <w:marBottom w:val="0"/>
              <w:divBdr>
                <w:top w:val="none" w:sz="0" w:space="0" w:color="auto"/>
                <w:left w:val="none" w:sz="0" w:space="0" w:color="auto"/>
                <w:bottom w:val="none" w:sz="0" w:space="0" w:color="auto"/>
                <w:right w:val="none" w:sz="0" w:space="0" w:color="auto"/>
              </w:divBdr>
            </w:div>
            <w:div w:id="607004392">
              <w:marLeft w:val="450"/>
              <w:marRight w:val="0"/>
              <w:marTop w:val="0"/>
              <w:marBottom w:val="0"/>
              <w:divBdr>
                <w:top w:val="none" w:sz="0" w:space="0" w:color="auto"/>
                <w:left w:val="none" w:sz="0" w:space="0" w:color="auto"/>
                <w:bottom w:val="none" w:sz="0" w:space="0" w:color="auto"/>
                <w:right w:val="none" w:sz="0" w:space="0" w:color="auto"/>
              </w:divBdr>
              <w:divsChild>
                <w:div w:id="1030448006">
                  <w:marLeft w:val="0"/>
                  <w:marRight w:val="0"/>
                  <w:marTop w:val="0"/>
                  <w:marBottom w:val="0"/>
                  <w:divBdr>
                    <w:top w:val="single" w:sz="6" w:space="0" w:color="C5C5C5"/>
                    <w:left w:val="single" w:sz="6" w:space="0" w:color="C5C5C5"/>
                    <w:bottom w:val="single" w:sz="6" w:space="0" w:color="C5C5C5"/>
                    <w:right w:val="single" w:sz="6" w:space="0" w:color="C5C5C5"/>
                  </w:divBdr>
                  <w:divsChild>
                    <w:div w:id="1137383352">
                      <w:marLeft w:val="0"/>
                      <w:marRight w:val="0"/>
                      <w:marTop w:val="0"/>
                      <w:marBottom w:val="0"/>
                      <w:divBdr>
                        <w:top w:val="single" w:sz="2" w:space="0" w:color="C5C5C5"/>
                        <w:left w:val="single" w:sz="2" w:space="0" w:color="C5C5C5"/>
                        <w:bottom w:val="single" w:sz="2" w:space="0" w:color="C5C5C5"/>
                        <w:right w:val="single" w:sz="2" w:space="0" w:color="C5C5C5"/>
                      </w:divBdr>
                      <w:divsChild>
                        <w:div w:id="1963220827">
                          <w:marLeft w:val="30"/>
                          <w:marRight w:val="0"/>
                          <w:marTop w:val="0"/>
                          <w:marBottom w:val="0"/>
                          <w:divBdr>
                            <w:top w:val="none" w:sz="0" w:space="0" w:color="auto"/>
                            <w:left w:val="none" w:sz="0" w:space="0" w:color="auto"/>
                            <w:bottom w:val="none" w:sz="0" w:space="0" w:color="auto"/>
                            <w:right w:val="none" w:sz="0" w:space="0" w:color="auto"/>
                          </w:divBdr>
                        </w:div>
                        <w:div w:id="1957248349">
                          <w:marLeft w:val="30"/>
                          <w:marRight w:val="0"/>
                          <w:marTop w:val="0"/>
                          <w:marBottom w:val="0"/>
                          <w:divBdr>
                            <w:top w:val="none" w:sz="0" w:space="2" w:color="auto"/>
                            <w:left w:val="single" w:sz="6" w:space="0" w:color="D9D9D9"/>
                            <w:bottom w:val="none" w:sz="0" w:space="2" w:color="auto"/>
                            <w:right w:val="none" w:sz="0" w:space="0" w:color="auto"/>
                          </w:divBdr>
                          <w:divsChild>
                            <w:div w:id="13033865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56533053">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695643367">
          <w:marLeft w:val="0"/>
          <w:marRight w:val="0"/>
          <w:marTop w:val="375"/>
          <w:marBottom w:val="0"/>
          <w:divBdr>
            <w:top w:val="none" w:sz="0" w:space="0" w:color="auto"/>
            <w:left w:val="none" w:sz="0" w:space="0" w:color="auto"/>
            <w:bottom w:val="none" w:sz="0" w:space="0" w:color="auto"/>
            <w:right w:val="none" w:sz="0" w:space="0" w:color="auto"/>
          </w:divBdr>
        </w:div>
        <w:div w:id="917405211">
          <w:marLeft w:val="-225"/>
          <w:marRight w:val="-225"/>
          <w:marTop w:val="150"/>
          <w:marBottom w:val="0"/>
          <w:divBdr>
            <w:top w:val="none" w:sz="0" w:space="0" w:color="auto"/>
            <w:left w:val="none" w:sz="0" w:space="0" w:color="auto"/>
            <w:bottom w:val="none" w:sz="0" w:space="0" w:color="auto"/>
            <w:right w:val="none" w:sz="0" w:space="0" w:color="auto"/>
          </w:divBdr>
          <w:divsChild>
            <w:div w:id="644549600">
              <w:marLeft w:val="0"/>
              <w:marRight w:val="0"/>
              <w:marTop w:val="0"/>
              <w:marBottom w:val="0"/>
              <w:divBdr>
                <w:top w:val="none" w:sz="0" w:space="0" w:color="auto"/>
                <w:left w:val="none" w:sz="0" w:space="0" w:color="auto"/>
                <w:bottom w:val="none" w:sz="0" w:space="0" w:color="auto"/>
                <w:right w:val="none" w:sz="0" w:space="0" w:color="auto"/>
              </w:divBdr>
            </w:div>
            <w:div w:id="1409033377">
              <w:marLeft w:val="450"/>
              <w:marRight w:val="0"/>
              <w:marTop w:val="0"/>
              <w:marBottom w:val="0"/>
              <w:divBdr>
                <w:top w:val="none" w:sz="0" w:space="0" w:color="auto"/>
                <w:left w:val="none" w:sz="0" w:space="0" w:color="auto"/>
                <w:bottom w:val="none" w:sz="0" w:space="0" w:color="auto"/>
                <w:right w:val="none" w:sz="0" w:space="0" w:color="auto"/>
              </w:divBdr>
              <w:divsChild>
                <w:div w:id="1655448778">
                  <w:marLeft w:val="0"/>
                  <w:marRight w:val="0"/>
                  <w:marTop w:val="0"/>
                  <w:marBottom w:val="0"/>
                  <w:divBdr>
                    <w:top w:val="single" w:sz="6" w:space="0" w:color="C5C5C5"/>
                    <w:left w:val="single" w:sz="6" w:space="0" w:color="C5C5C5"/>
                    <w:bottom w:val="single" w:sz="6" w:space="0" w:color="C5C5C5"/>
                    <w:right w:val="single" w:sz="6" w:space="0" w:color="C5C5C5"/>
                  </w:divBdr>
                  <w:divsChild>
                    <w:div w:id="1704017951">
                      <w:marLeft w:val="0"/>
                      <w:marRight w:val="0"/>
                      <w:marTop w:val="0"/>
                      <w:marBottom w:val="0"/>
                      <w:divBdr>
                        <w:top w:val="single" w:sz="2" w:space="0" w:color="C5C5C5"/>
                        <w:left w:val="single" w:sz="2" w:space="0" w:color="C5C5C5"/>
                        <w:bottom w:val="single" w:sz="2" w:space="0" w:color="C5C5C5"/>
                        <w:right w:val="single" w:sz="2" w:space="0" w:color="C5C5C5"/>
                      </w:divBdr>
                      <w:divsChild>
                        <w:div w:id="573666253">
                          <w:marLeft w:val="30"/>
                          <w:marRight w:val="0"/>
                          <w:marTop w:val="0"/>
                          <w:marBottom w:val="0"/>
                          <w:divBdr>
                            <w:top w:val="none" w:sz="0" w:space="0" w:color="auto"/>
                            <w:left w:val="none" w:sz="0" w:space="0" w:color="auto"/>
                            <w:bottom w:val="none" w:sz="0" w:space="0" w:color="auto"/>
                            <w:right w:val="none" w:sz="0" w:space="0" w:color="auto"/>
                          </w:divBdr>
                        </w:div>
                        <w:div w:id="570038890">
                          <w:marLeft w:val="30"/>
                          <w:marRight w:val="0"/>
                          <w:marTop w:val="0"/>
                          <w:marBottom w:val="0"/>
                          <w:divBdr>
                            <w:top w:val="none" w:sz="0" w:space="2" w:color="auto"/>
                            <w:left w:val="single" w:sz="6" w:space="0" w:color="D9D9D9"/>
                            <w:bottom w:val="none" w:sz="0" w:space="2" w:color="auto"/>
                            <w:right w:val="none" w:sz="0" w:space="0" w:color="auto"/>
                          </w:divBdr>
                          <w:divsChild>
                            <w:div w:id="5984110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32015270">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67923552">
          <w:marLeft w:val="0"/>
          <w:marRight w:val="0"/>
          <w:marTop w:val="375"/>
          <w:marBottom w:val="0"/>
          <w:divBdr>
            <w:top w:val="none" w:sz="0" w:space="0" w:color="auto"/>
            <w:left w:val="none" w:sz="0" w:space="0" w:color="auto"/>
            <w:bottom w:val="none" w:sz="0" w:space="0" w:color="auto"/>
            <w:right w:val="none" w:sz="0" w:space="0" w:color="auto"/>
          </w:divBdr>
        </w:div>
        <w:div w:id="605619136">
          <w:marLeft w:val="-225"/>
          <w:marRight w:val="-225"/>
          <w:marTop w:val="150"/>
          <w:marBottom w:val="0"/>
          <w:divBdr>
            <w:top w:val="none" w:sz="0" w:space="0" w:color="auto"/>
            <w:left w:val="none" w:sz="0" w:space="0" w:color="auto"/>
            <w:bottom w:val="none" w:sz="0" w:space="0" w:color="auto"/>
            <w:right w:val="none" w:sz="0" w:space="0" w:color="auto"/>
          </w:divBdr>
          <w:divsChild>
            <w:div w:id="1945991213">
              <w:marLeft w:val="0"/>
              <w:marRight w:val="0"/>
              <w:marTop w:val="0"/>
              <w:marBottom w:val="0"/>
              <w:divBdr>
                <w:top w:val="none" w:sz="0" w:space="0" w:color="auto"/>
                <w:left w:val="none" w:sz="0" w:space="0" w:color="auto"/>
                <w:bottom w:val="none" w:sz="0" w:space="0" w:color="auto"/>
                <w:right w:val="none" w:sz="0" w:space="0" w:color="auto"/>
              </w:divBdr>
            </w:div>
            <w:div w:id="145774937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2024-12-11T20:01:00Z</dcterms:created>
  <dcterms:modified xsi:type="dcterms:W3CDTF">2024-12-11T20:02:00Z</dcterms:modified>
</cp:coreProperties>
</file>